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39BC953A" w:rsidR="0086313C" w:rsidRDefault="00B569A3" w:rsidP="0077773B">
      <w:pPr>
        <w:spacing w:after="0"/>
        <w:rPr>
          <w:rFonts w:ascii="AcadNusx" w:hAnsi="AcadNusx"/>
          <w:b/>
          <w:noProof/>
          <w:sz w:val="36"/>
          <w:szCs w:val="36"/>
        </w:rPr>
      </w:pPr>
      <w:r>
        <w:rPr>
          <w:rFonts w:ascii="Sylfaen" w:hAnsi="Sylfaen"/>
          <w:b/>
          <w:noProof/>
          <w:sz w:val="32"/>
          <w:szCs w:val="32"/>
          <w:lang w:val="ka-GE"/>
        </w:rPr>
        <w:t xml:space="preserve">შპს </w:t>
      </w:r>
      <w:bookmarkStart w:id="0" w:name="_GoBack"/>
      <w:bookmarkEnd w:id="0"/>
      <w:r w:rsidR="0086313C">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77777777"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DA86FF1" w14:textId="190B8699" w:rsidR="00266176" w:rsidRPr="006042FD" w:rsidRDefault="000269CB" w:rsidP="0077773B">
      <w:pPr>
        <w:spacing w:before="240" w:after="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B17B77" w:rsidRPr="00B17B77">
        <w:rPr>
          <w:rFonts w:ascii="Sylfaen" w:hAnsi="Sylfaen"/>
          <w:sz w:val="24"/>
          <w:szCs w:val="24"/>
          <w:lang w:val="ka-GE"/>
        </w:rPr>
        <w:t>ლოგისტიკა და მიწოდების ჯაჭვის მართვა</w:t>
      </w:r>
    </w:p>
    <w:p w14:paraId="01DB4E37" w14:textId="7DD9B1A6" w:rsidR="0086313C" w:rsidRPr="00751526" w:rsidRDefault="00266176" w:rsidP="0077773B">
      <w:pPr>
        <w:spacing w:before="240" w:after="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751526" w:rsidRPr="00751526">
        <w:rPr>
          <w:rFonts w:ascii="Sylfaen" w:hAnsi="Sylfaen"/>
          <w:sz w:val="24"/>
          <w:szCs w:val="24"/>
          <w:lang w:val="ka-GE"/>
        </w:rPr>
        <w:t>დიმიტრი კობახიძე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567DBC2E" w14:textId="77777777" w:rsidR="00B17B77" w:rsidRDefault="00B17B77" w:rsidP="0077773B">
            <w:pPr>
              <w:spacing w:after="0" w:line="360" w:lineRule="auto"/>
              <w:rPr>
                <w:rFonts w:ascii="Sylfaen" w:hAnsi="Sylfaen"/>
                <w:b/>
                <w:sz w:val="20"/>
                <w:szCs w:val="20"/>
                <w:lang w:val="ka-GE"/>
              </w:rPr>
            </w:pPr>
            <w:r w:rsidRPr="00B17B77">
              <w:rPr>
                <w:rFonts w:ascii="Sylfaen" w:hAnsi="Sylfaen"/>
                <w:b/>
                <w:sz w:val="20"/>
                <w:szCs w:val="20"/>
                <w:lang w:val="ka-GE"/>
              </w:rPr>
              <w:t xml:space="preserve">ლოგისტიკა და მიწოდების ჯაჭვის მართვა </w:t>
            </w:r>
          </w:p>
          <w:p w14:paraId="0DF07E77" w14:textId="419399BD"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B36BFA" w14:paraId="639E8071" w14:textId="77777777" w:rsidTr="00820B51">
        <w:trPr>
          <w:trHeight w:val="9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820B51">
            <w:pPr>
              <w:spacing w:after="0" w:line="276"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820B51">
            <w:pPr>
              <w:spacing w:after="0" w:line="276"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7B070A24" w14:textId="30001A54" w:rsidR="00E20B39" w:rsidRPr="00820B51" w:rsidRDefault="0091185F" w:rsidP="00820B51">
            <w:pPr>
              <w:spacing w:after="0" w:line="360" w:lineRule="auto"/>
              <w:rPr>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00751526" w:rsidRPr="00751526">
              <w:rPr>
                <w:rFonts w:ascii="Sylfaen" w:hAnsi="Sylfaen" w:cs="Sylfaen"/>
                <w:b/>
                <w:noProof/>
                <w:sz w:val="20"/>
                <w:szCs w:val="20"/>
                <w:lang w:val="ka-GE"/>
              </w:rPr>
              <w:t>დიმიტრი კობახიძე</w:t>
            </w:r>
          </w:p>
          <w:p w14:paraId="41C44492" w14:textId="7EB1818B" w:rsidR="001A345E" w:rsidRPr="00671001" w:rsidRDefault="0091185F" w:rsidP="00820B51">
            <w:pPr>
              <w:spacing w:after="0" w:line="360" w:lineRule="auto"/>
              <w:rPr>
                <w:rFonts w:ascii="Sylfaen" w:hAnsi="Sylfaen"/>
                <w:sz w:val="20"/>
                <w:szCs w:val="20"/>
                <w:lang w:val="ka-GE"/>
              </w:rPr>
            </w:pPr>
            <w:r w:rsidRPr="00872E69">
              <w:rPr>
                <w:sz w:val="20"/>
                <w:szCs w:val="20"/>
                <w:lang w:val="ka-GE"/>
              </w:rPr>
              <w:t>e-mail:</w:t>
            </w:r>
            <w:r w:rsidR="001A345E" w:rsidRPr="00671001">
              <w:rPr>
                <w:sz w:val="20"/>
                <w:szCs w:val="20"/>
                <w:lang w:val="ka-GE"/>
              </w:rPr>
              <w:t xml:space="preserve"> </w:t>
            </w:r>
            <w:hyperlink r:id="rId7" w:history="1">
              <w:r w:rsidR="00751526" w:rsidRPr="00AA2E9E">
                <w:rPr>
                  <w:rStyle w:val="Hyperlink"/>
                  <w:rFonts w:ascii="Sylfaen" w:hAnsi="Sylfaen"/>
                  <w:bCs/>
                  <w:sz w:val="18"/>
                  <w:szCs w:val="18"/>
                  <w:lang w:val="ka-GE"/>
                </w:rPr>
                <w:t>dimitri.kobakhidze@geomedi.edu.ge</w:t>
              </w:r>
            </w:hyperlink>
          </w:p>
          <w:p w14:paraId="21876E48" w14:textId="77777777" w:rsidR="003A2D21" w:rsidRPr="00872E69" w:rsidRDefault="003A2D21" w:rsidP="00820B51">
            <w:pPr>
              <w:spacing w:after="0" w:line="360" w:lineRule="auto"/>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55856688" w:rsidR="0086313C" w:rsidRPr="00872E69" w:rsidRDefault="00B17B77" w:rsidP="0077773B">
            <w:pPr>
              <w:autoSpaceDE w:val="0"/>
              <w:autoSpaceDN w:val="0"/>
              <w:adjustRightInd w:val="0"/>
              <w:spacing w:after="0" w:line="360" w:lineRule="auto"/>
              <w:rPr>
                <w:rFonts w:ascii="Sylfaen" w:hAnsi="Sylfaen" w:cs="Sylfaen"/>
                <w:b/>
                <w:color w:val="000000" w:themeColor="text1"/>
                <w:sz w:val="20"/>
                <w:szCs w:val="20"/>
              </w:rPr>
            </w:pPr>
            <w:r>
              <w:rPr>
                <w:rFonts w:ascii="Sylfaen" w:hAnsi="Sylfaen" w:cs="Sylfaen"/>
                <w:b/>
                <w:color w:val="000000" w:themeColor="text1"/>
                <w:sz w:val="20"/>
                <w:szCs w:val="20"/>
              </w:rPr>
              <w:t>V</w:t>
            </w:r>
            <w:r w:rsidR="00751526" w:rsidRPr="00872E69">
              <w:rPr>
                <w:rFonts w:ascii="Sylfaen" w:hAnsi="Sylfaen" w:cs="Sylfaen"/>
                <w:b/>
                <w:color w:val="000000" w:themeColor="text1"/>
                <w:sz w:val="20"/>
                <w:szCs w:val="20"/>
              </w:rPr>
              <w:t>I</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1BBB0422"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B17B77">
              <w:rPr>
                <w:rFonts w:ascii="Sylfaen" w:hAnsi="Sylfaen" w:cs="Sylfaen"/>
                <w:b/>
                <w:i/>
                <w:color w:val="000000" w:themeColor="text1"/>
                <w:sz w:val="20"/>
                <w:szCs w:val="20"/>
                <w:lang w:val="ka-GE"/>
              </w:rPr>
              <w:t>5</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w:t>
            </w:r>
            <w:r w:rsidR="00B17B77">
              <w:rPr>
                <w:rFonts w:ascii="Sylfaen" w:hAnsi="Sylfaen" w:cs="Sylfaen"/>
                <w:b/>
                <w:i/>
                <w:color w:val="000000" w:themeColor="text1"/>
                <w:sz w:val="20"/>
                <w:szCs w:val="20"/>
                <w:lang w:val="ka-GE"/>
              </w:rPr>
              <w:t>125</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38C7EE4F" w:rsidR="00E911A7" w:rsidRPr="00B17B77"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B17B77">
              <w:rPr>
                <w:rFonts w:ascii="Sylfaen" w:hAnsi="Sylfaen" w:cs="Sylfaen"/>
                <w:b/>
                <w:i/>
                <w:color w:val="000000" w:themeColor="text1"/>
                <w:sz w:val="20"/>
                <w:szCs w:val="20"/>
                <w:lang w:val="ka-GE"/>
              </w:rPr>
              <w:t>48</w:t>
            </w:r>
          </w:p>
          <w:p w14:paraId="5DA1ACBC" w14:textId="3DC30103"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B17B77">
              <w:rPr>
                <w:rFonts w:ascii="Sylfaen" w:hAnsi="Sylfaen" w:cs="Sylfaen"/>
                <w:b/>
                <w:i/>
                <w:color w:val="000000" w:themeColor="text1"/>
                <w:sz w:val="20"/>
                <w:szCs w:val="20"/>
                <w:lang w:val="ka-GE"/>
              </w:rPr>
              <w:t>15</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77777777"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77777777" w:rsidR="00E911A7" w:rsidRPr="00872E69" w:rsidRDefault="00E911A7"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60CF26A5"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B17B77">
              <w:rPr>
                <w:rFonts w:ascii="Sylfaen" w:hAnsi="Sylfaen" w:cs="Sylfaen"/>
                <w:b/>
                <w:i/>
                <w:color w:val="000000" w:themeColor="text1"/>
                <w:sz w:val="20"/>
                <w:szCs w:val="20"/>
                <w:lang w:val="ka-GE"/>
              </w:rPr>
              <w:t>77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751526" w:rsidRPr="00872E69" w14:paraId="711BB120" w14:textId="77777777" w:rsidTr="000A1666">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751526" w:rsidRPr="00872E69" w:rsidRDefault="00751526" w:rsidP="0075152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751526" w:rsidRPr="00872E69" w:rsidRDefault="00751526" w:rsidP="00751526">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vAlign w:val="center"/>
            <w:hideMark/>
          </w:tcPr>
          <w:p w14:paraId="6658A0BF" w14:textId="3D29DE5D" w:rsidR="00751526" w:rsidRPr="00872E69" w:rsidRDefault="004B429C" w:rsidP="00751526">
            <w:pPr>
              <w:tabs>
                <w:tab w:val="left" w:pos="59"/>
                <w:tab w:val="left" w:pos="406"/>
              </w:tabs>
              <w:spacing w:after="0" w:line="240" w:lineRule="auto"/>
              <w:jc w:val="both"/>
              <w:rPr>
                <w:sz w:val="20"/>
                <w:szCs w:val="20"/>
              </w:rPr>
            </w:pPr>
            <w:r w:rsidRPr="004B429C">
              <w:rPr>
                <w:rFonts w:ascii="Sylfaen" w:hAnsi="Sylfaen" w:cs="Sylfaen"/>
                <w:sz w:val="18"/>
                <w:szCs w:val="18"/>
                <w:lang w:val="ka-GE"/>
              </w:rPr>
              <w:t>სასწავლო კურსის შესწავლის მიზანია ლოგისტიკისა და მიწოდების ჯაჭვის მართვის სისტემების აპრობირებული და პრაქტიკაში დანერგილი წესების შესწავლა; ლოგისტიკის ადგილის გარკვევა საწარმოს (ფირმის) საერთო მენეჯმენტში; კომპანიაში შემავალი და კომპანიიდან გამავალ არხებთან დაკავშირებული ამოცანების შესწავლა და ანალიზი.</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16406AA1" w:rsidR="0086313C" w:rsidRPr="00872E69" w:rsidRDefault="00B17B77" w:rsidP="0077773B">
            <w:pPr>
              <w:spacing w:after="0" w:line="360" w:lineRule="auto"/>
              <w:jc w:val="both"/>
              <w:rPr>
                <w:rFonts w:ascii="Sylfaen" w:hAnsi="Sylfaen"/>
                <w:color w:val="000000" w:themeColor="text1"/>
                <w:sz w:val="20"/>
                <w:szCs w:val="20"/>
                <w:lang w:val="ka-GE"/>
              </w:rPr>
            </w:pPr>
            <w:r w:rsidRPr="00B17B77">
              <w:rPr>
                <w:rFonts w:ascii="Sylfaen" w:hAnsi="Sylfaen"/>
                <w:color w:val="000000" w:themeColor="text1"/>
                <w:sz w:val="20"/>
                <w:szCs w:val="20"/>
                <w:lang w:val="ka-GE"/>
              </w:rPr>
              <w:t>მენეჯმენტის  საფუძვლები</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76FE6438" w14:textId="010238C8" w:rsidR="00751526" w:rsidRPr="007515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1857AD03" w14:textId="2B8CC697" w:rsidR="00751526" w:rsidRPr="001E5426" w:rsidRDefault="00751526" w:rsidP="00751526">
            <w:pPr>
              <w:numPr>
                <w:ilvl w:val="0"/>
                <w:numId w:val="22"/>
              </w:numPr>
              <w:spacing w:after="0" w:line="240" w:lineRule="auto"/>
              <w:jc w:val="both"/>
              <w:rPr>
                <w:rFonts w:ascii="Sylfaen" w:hAnsi="Sylfaen"/>
                <w:sz w:val="18"/>
                <w:szCs w:val="18"/>
                <w:lang w:val="ka-GE"/>
              </w:rPr>
            </w:pPr>
            <w:r>
              <w:rPr>
                <w:rFonts w:ascii="Sylfaen" w:hAnsi="Sylfaen" w:cs="Sylfaen"/>
                <w:sz w:val="18"/>
                <w:szCs w:val="18"/>
                <w:lang w:val="ka-GE"/>
              </w:rPr>
              <w:t xml:space="preserve">ახდენს </w:t>
            </w:r>
            <w:r w:rsidR="004B429C" w:rsidRPr="004B429C">
              <w:rPr>
                <w:rFonts w:ascii="Sylfaen" w:hAnsi="Sylfaen" w:cs="Sylfaen"/>
                <w:sz w:val="18"/>
                <w:szCs w:val="18"/>
                <w:lang w:val="it-IT"/>
              </w:rPr>
              <w:t>ლოგისტიკის</w:t>
            </w:r>
            <w:r w:rsidR="004B429C">
              <w:rPr>
                <w:rFonts w:ascii="Sylfaen" w:hAnsi="Sylfaen" w:cs="Sylfaen"/>
                <w:sz w:val="18"/>
                <w:szCs w:val="18"/>
                <w:lang w:val="ka-GE"/>
              </w:rPr>
              <w:t>ა და მიწოდების ჯაჭვის მართვის</w:t>
            </w:r>
            <w:r w:rsidR="004B429C" w:rsidRPr="004B429C">
              <w:rPr>
                <w:rFonts w:ascii="Sylfaen" w:hAnsi="Sylfaen" w:cs="Sylfaen"/>
                <w:sz w:val="18"/>
                <w:szCs w:val="18"/>
                <w:lang w:val="it-IT"/>
              </w:rPr>
              <w:t xml:space="preserve"> </w:t>
            </w:r>
            <w:r w:rsidRPr="001E5426">
              <w:rPr>
                <w:rFonts w:ascii="Sylfaen" w:hAnsi="Sylfaen" w:cs="Sylfaen"/>
                <w:sz w:val="18"/>
                <w:szCs w:val="18"/>
                <w:lang w:val="it-IT"/>
              </w:rPr>
              <w:t>სისტემ</w:t>
            </w:r>
            <w:r>
              <w:rPr>
                <w:rFonts w:ascii="Sylfaen" w:hAnsi="Sylfaen" w:cs="Sylfaen"/>
                <w:sz w:val="18"/>
                <w:szCs w:val="18"/>
                <w:lang w:val="ka-GE"/>
              </w:rPr>
              <w:t>ი</w:t>
            </w:r>
            <w:r w:rsidRPr="001E5426">
              <w:rPr>
                <w:rFonts w:ascii="Sylfaen" w:hAnsi="Sylfaen" w:cs="Sylfaen"/>
                <w:sz w:val="18"/>
                <w:szCs w:val="18"/>
                <w:lang w:val="ka-GE"/>
              </w:rPr>
              <w:t>ს</w:t>
            </w:r>
            <w:r>
              <w:rPr>
                <w:rFonts w:ascii="Sylfaen" w:hAnsi="Sylfaen" w:cs="Sylfaen"/>
                <w:sz w:val="18"/>
                <w:szCs w:val="18"/>
                <w:lang w:val="ka-GE"/>
              </w:rPr>
              <w:t xml:space="preserve"> ცოდნის დემონსტრირებას</w:t>
            </w:r>
            <w:r w:rsidRPr="001E5426">
              <w:rPr>
                <w:rFonts w:ascii="Sylfaen" w:hAnsi="Sylfaen"/>
                <w:sz w:val="18"/>
                <w:szCs w:val="18"/>
                <w:lang w:val="it-IT"/>
              </w:rPr>
              <w:t xml:space="preserve">; </w:t>
            </w:r>
          </w:p>
          <w:p w14:paraId="7694F885" w14:textId="295BADEC" w:rsidR="00751526" w:rsidRPr="001E5426" w:rsidRDefault="004B429C" w:rsidP="00751526">
            <w:pPr>
              <w:numPr>
                <w:ilvl w:val="0"/>
                <w:numId w:val="22"/>
              </w:numPr>
              <w:spacing w:after="0" w:line="240" w:lineRule="auto"/>
              <w:jc w:val="both"/>
              <w:rPr>
                <w:rFonts w:ascii="Sylfaen" w:hAnsi="Sylfaen"/>
                <w:sz w:val="18"/>
                <w:szCs w:val="18"/>
                <w:lang w:val="ka-GE"/>
              </w:rPr>
            </w:pPr>
            <w:r w:rsidRPr="004B429C">
              <w:rPr>
                <w:rFonts w:ascii="Sylfaen" w:hAnsi="Sylfaen" w:cs="Sylfaen"/>
                <w:sz w:val="18"/>
                <w:szCs w:val="18"/>
                <w:lang w:val="it-IT"/>
              </w:rPr>
              <w:t>აანალიზებს</w:t>
            </w:r>
            <w:r w:rsidRPr="00C378B3">
              <w:rPr>
                <w:rFonts w:ascii="Sylfaen" w:hAnsi="Sylfaen"/>
                <w:b/>
                <w:sz w:val="20"/>
                <w:szCs w:val="20"/>
                <w:lang w:val="ka-GE"/>
              </w:rPr>
              <w:t xml:space="preserve"> </w:t>
            </w:r>
            <w:r>
              <w:rPr>
                <w:rFonts w:ascii="Sylfaen" w:hAnsi="Sylfaen" w:cs="Sylfaen"/>
                <w:sz w:val="18"/>
                <w:szCs w:val="18"/>
                <w:lang w:val="ka-GE"/>
              </w:rPr>
              <w:t>ლოგისტიკის მენეჯმენტის</w:t>
            </w:r>
            <w:r w:rsidR="00751526" w:rsidRPr="001E5426">
              <w:rPr>
                <w:rFonts w:ascii="Sylfaen" w:hAnsi="Sylfaen"/>
                <w:sz w:val="18"/>
                <w:szCs w:val="18"/>
                <w:lang w:val="it-IT"/>
              </w:rPr>
              <w:t xml:space="preserve"> </w:t>
            </w:r>
            <w:r w:rsidR="00751526" w:rsidRPr="001E5426">
              <w:rPr>
                <w:rFonts w:ascii="Sylfaen" w:hAnsi="Sylfaen" w:cs="Sylfaen"/>
                <w:sz w:val="18"/>
                <w:szCs w:val="18"/>
                <w:lang w:val="it-IT"/>
              </w:rPr>
              <w:t>მიზნებ</w:t>
            </w:r>
            <w:r w:rsidR="00751526" w:rsidRPr="001E5426">
              <w:rPr>
                <w:rFonts w:ascii="Sylfaen" w:hAnsi="Sylfaen" w:cs="Sylfaen"/>
                <w:sz w:val="18"/>
                <w:szCs w:val="18"/>
                <w:lang w:val="ka-GE"/>
              </w:rPr>
              <w:t>ს</w:t>
            </w:r>
            <w:r w:rsidR="00751526" w:rsidRPr="001E5426">
              <w:rPr>
                <w:rFonts w:ascii="Sylfaen" w:hAnsi="Sylfaen"/>
                <w:sz w:val="18"/>
                <w:szCs w:val="18"/>
                <w:lang w:val="it-IT"/>
              </w:rPr>
              <w:t xml:space="preserve">, </w:t>
            </w:r>
            <w:r w:rsidR="00751526" w:rsidRPr="001E5426">
              <w:rPr>
                <w:rFonts w:ascii="Sylfaen" w:hAnsi="Sylfaen" w:cs="Sylfaen"/>
                <w:sz w:val="18"/>
                <w:szCs w:val="18"/>
                <w:lang w:val="it-IT"/>
              </w:rPr>
              <w:t>ამო</w:t>
            </w:r>
            <w:r w:rsidR="00751526" w:rsidRPr="001E5426">
              <w:rPr>
                <w:rFonts w:ascii="Sylfaen" w:hAnsi="Sylfaen" w:cs="Sylfaen"/>
                <w:sz w:val="18"/>
                <w:szCs w:val="18"/>
                <w:lang w:val="it-IT"/>
              </w:rPr>
              <w:softHyphen/>
              <w:t>ცანებ</w:t>
            </w:r>
            <w:r w:rsidR="00751526" w:rsidRPr="001E5426">
              <w:rPr>
                <w:rFonts w:ascii="Sylfaen" w:hAnsi="Sylfaen" w:cs="Sylfaen"/>
                <w:sz w:val="18"/>
                <w:szCs w:val="18"/>
                <w:lang w:val="ka-GE"/>
              </w:rPr>
              <w:t>ს</w:t>
            </w:r>
            <w:r>
              <w:rPr>
                <w:rFonts w:ascii="Sylfaen" w:hAnsi="Sylfaen" w:cs="Sylfaen"/>
                <w:sz w:val="18"/>
                <w:szCs w:val="18"/>
                <w:lang w:val="ka-GE"/>
              </w:rPr>
              <w:t xml:space="preserve">, </w:t>
            </w:r>
            <w:r w:rsidR="00751526" w:rsidRPr="001E5426">
              <w:rPr>
                <w:rFonts w:ascii="Sylfaen" w:hAnsi="Sylfaen" w:cs="Sylfaen"/>
                <w:sz w:val="18"/>
                <w:szCs w:val="18"/>
                <w:lang w:val="it-IT"/>
              </w:rPr>
              <w:t>ფუნქციებ</w:t>
            </w:r>
            <w:r w:rsidR="00751526" w:rsidRPr="001E5426">
              <w:rPr>
                <w:rFonts w:ascii="Sylfaen" w:hAnsi="Sylfaen" w:cs="Sylfaen"/>
                <w:sz w:val="18"/>
                <w:szCs w:val="18"/>
                <w:lang w:val="ka-GE"/>
              </w:rPr>
              <w:t>ს</w:t>
            </w:r>
            <w:r>
              <w:rPr>
                <w:rFonts w:ascii="Sylfaen" w:hAnsi="Sylfaen"/>
                <w:sz w:val="18"/>
                <w:szCs w:val="18"/>
                <w:lang w:val="ka-GE"/>
              </w:rPr>
              <w:t>ა და</w:t>
            </w:r>
            <w:r w:rsidR="00751526" w:rsidRPr="001E5426">
              <w:rPr>
                <w:rFonts w:ascii="Sylfaen" w:hAnsi="Sylfaen"/>
                <w:sz w:val="18"/>
                <w:szCs w:val="18"/>
                <w:lang w:val="it-IT"/>
              </w:rPr>
              <w:t xml:space="preserve"> </w:t>
            </w:r>
            <w:r w:rsidR="00751526" w:rsidRPr="001E5426">
              <w:rPr>
                <w:rFonts w:ascii="Sylfaen" w:hAnsi="Sylfaen" w:cs="Sylfaen"/>
                <w:sz w:val="18"/>
                <w:szCs w:val="18"/>
                <w:lang w:val="it-IT"/>
              </w:rPr>
              <w:t>მეთოდებ</w:t>
            </w:r>
            <w:r w:rsidR="00751526" w:rsidRPr="001E5426">
              <w:rPr>
                <w:rFonts w:ascii="Sylfaen" w:hAnsi="Sylfaen" w:cs="Sylfaen"/>
                <w:sz w:val="18"/>
                <w:szCs w:val="18"/>
                <w:lang w:val="ka-GE"/>
              </w:rPr>
              <w:t>ს</w:t>
            </w:r>
            <w:r w:rsidR="00751526" w:rsidRPr="001E5426">
              <w:rPr>
                <w:rFonts w:ascii="Sylfaen" w:hAnsi="Sylfaen"/>
                <w:sz w:val="18"/>
                <w:szCs w:val="18"/>
                <w:lang w:val="it-IT"/>
              </w:rPr>
              <w:t>;</w:t>
            </w:r>
            <w:r w:rsidR="00751526" w:rsidRPr="001E5426">
              <w:rPr>
                <w:rFonts w:ascii="Sylfaen" w:hAnsi="Sylfaen"/>
                <w:sz w:val="18"/>
                <w:szCs w:val="18"/>
                <w:lang w:val="ka-GE"/>
              </w:rPr>
              <w:t xml:space="preserve"> </w:t>
            </w:r>
          </w:p>
          <w:p w14:paraId="4C0EFB81" w14:textId="65CE1094" w:rsidR="00751526" w:rsidRPr="001E5426" w:rsidRDefault="00751526" w:rsidP="00751526">
            <w:pPr>
              <w:numPr>
                <w:ilvl w:val="0"/>
                <w:numId w:val="22"/>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განიხილავს </w:t>
            </w:r>
            <w:r w:rsidR="004B429C" w:rsidRPr="004B429C">
              <w:rPr>
                <w:rFonts w:ascii="Sylfaen" w:hAnsi="Sylfaen" w:cs="Sylfaen"/>
                <w:sz w:val="18"/>
                <w:szCs w:val="18"/>
                <w:lang w:val="ka-GE"/>
              </w:rPr>
              <w:t xml:space="preserve">ლოგისტიკისა და მიწოდების ჯაჭვის მართვის </w:t>
            </w:r>
            <w:r w:rsidRPr="001E5426">
              <w:rPr>
                <w:rFonts w:ascii="Sylfaen" w:hAnsi="Sylfaen" w:cs="Sylfaen"/>
                <w:sz w:val="18"/>
                <w:szCs w:val="18"/>
                <w:lang w:val="it-IT"/>
              </w:rPr>
              <w:t>სფე</w:t>
            </w:r>
            <w:r w:rsidRPr="001E5426">
              <w:rPr>
                <w:rFonts w:ascii="Sylfaen" w:hAnsi="Sylfaen" w:cs="Sylfaen"/>
                <w:sz w:val="18"/>
                <w:szCs w:val="18"/>
                <w:lang w:val="it-IT"/>
              </w:rPr>
              <w:softHyphen/>
              <w:t>რო</w:t>
            </w:r>
            <w:r w:rsidRPr="001E5426">
              <w:rPr>
                <w:rFonts w:ascii="Sylfaen" w:hAnsi="Sylfaen" w:cs="Sylfaen"/>
                <w:sz w:val="18"/>
                <w:szCs w:val="18"/>
                <w:lang w:val="it-IT"/>
              </w:rPr>
              <w:softHyphen/>
              <w:t>ში</w:t>
            </w:r>
            <w:r w:rsidRPr="001E5426">
              <w:rPr>
                <w:rFonts w:ascii="Sylfaen" w:hAnsi="Sylfaen" w:cs="Sylfaen"/>
                <w:sz w:val="18"/>
                <w:szCs w:val="18"/>
                <w:lang w:val="ka-GE"/>
              </w:rPr>
              <w:t xml:space="preserve"> </w:t>
            </w:r>
            <w:r w:rsidRPr="001E5426">
              <w:rPr>
                <w:rFonts w:ascii="Sylfaen" w:hAnsi="Sylfaen" w:cs="Sylfaen"/>
                <w:sz w:val="18"/>
                <w:szCs w:val="18"/>
                <w:lang w:val="it-IT"/>
              </w:rPr>
              <w:t>თანამედროვე</w:t>
            </w:r>
            <w:r w:rsidRPr="001E5426">
              <w:rPr>
                <w:rFonts w:ascii="Sylfaen" w:hAnsi="Sylfaen"/>
                <w:sz w:val="18"/>
                <w:szCs w:val="18"/>
                <w:lang w:val="it-IT"/>
              </w:rPr>
              <w:t xml:space="preserve"> </w:t>
            </w:r>
            <w:r w:rsidRPr="001E5426">
              <w:rPr>
                <w:rFonts w:ascii="Sylfaen" w:hAnsi="Sylfaen" w:cs="Sylfaen"/>
                <w:sz w:val="18"/>
                <w:szCs w:val="18"/>
                <w:lang w:val="ka-GE"/>
              </w:rPr>
              <w:t>შეხედულებებს</w:t>
            </w:r>
            <w:r w:rsidRPr="001E5426">
              <w:rPr>
                <w:rFonts w:ascii="Sylfaen" w:hAnsi="Sylfaen"/>
                <w:sz w:val="18"/>
                <w:szCs w:val="18"/>
                <w:lang w:val="it-IT"/>
              </w:rPr>
              <w:t xml:space="preserve">, </w:t>
            </w:r>
            <w:r w:rsidRPr="001E5426">
              <w:rPr>
                <w:rFonts w:ascii="Sylfaen" w:hAnsi="Sylfaen" w:cs="Sylfaen"/>
                <w:sz w:val="18"/>
                <w:szCs w:val="18"/>
                <w:lang w:val="it-IT"/>
              </w:rPr>
              <w:t>მიდგომებ</w:t>
            </w:r>
            <w:r w:rsidRPr="001E5426">
              <w:rPr>
                <w:rFonts w:ascii="Sylfaen" w:hAnsi="Sylfaen" w:cs="Sylfaen"/>
                <w:sz w:val="18"/>
                <w:szCs w:val="18"/>
                <w:lang w:val="ka-GE"/>
              </w:rPr>
              <w:t>ს</w:t>
            </w:r>
            <w:r w:rsidR="004B429C">
              <w:rPr>
                <w:rFonts w:ascii="Sylfaen" w:hAnsi="Sylfaen" w:cs="Sylfaen"/>
                <w:sz w:val="18"/>
                <w:szCs w:val="18"/>
                <w:lang w:val="ka-GE"/>
              </w:rPr>
              <w:t>ა</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სტრატეგიებ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sz w:val="18"/>
                <w:szCs w:val="18"/>
                <w:lang w:val="ka-GE"/>
              </w:rPr>
              <w:t xml:space="preserve"> </w:t>
            </w:r>
          </w:p>
          <w:p w14:paraId="1F49C2BD" w14:textId="77777777" w:rsidR="00C164B9" w:rsidRPr="00872E69" w:rsidRDefault="00C164B9" w:rsidP="0077773B">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17020164"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AB20A70" w14:textId="302002A9" w:rsidR="00751526" w:rsidRPr="001E5426" w:rsidRDefault="00751526" w:rsidP="00751526">
            <w:pPr>
              <w:numPr>
                <w:ilvl w:val="0"/>
                <w:numId w:val="27"/>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ახდენს კომპანიის ირგვლივ არსებულ </w:t>
            </w:r>
            <w:r w:rsidR="004B429C" w:rsidRPr="004B429C">
              <w:rPr>
                <w:rFonts w:ascii="Sylfaen" w:hAnsi="Sylfaen" w:cs="Sylfaen"/>
                <w:sz w:val="18"/>
                <w:szCs w:val="18"/>
                <w:lang w:val="ka-GE"/>
              </w:rPr>
              <w:t>ლოგისტიკ</w:t>
            </w:r>
            <w:r w:rsidR="004B429C">
              <w:rPr>
                <w:rFonts w:ascii="Sylfaen" w:hAnsi="Sylfaen" w:cs="Sylfaen"/>
                <w:sz w:val="18"/>
                <w:szCs w:val="18"/>
                <w:lang w:val="ka-GE"/>
              </w:rPr>
              <w:t>ური საჭიროებების საპასუხოდ</w:t>
            </w:r>
            <w:r w:rsidRPr="001E5426">
              <w:rPr>
                <w:rFonts w:ascii="Sylfaen" w:hAnsi="Sylfaen"/>
                <w:sz w:val="18"/>
                <w:szCs w:val="18"/>
                <w:lang w:val="it-IT"/>
              </w:rPr>
              <w:t xml:space="preserve"> </w:t>
            </w:r>
            <w:r w:rsidRPr="001E5426">
              <w:rPr>
                <w:rFonts w:ascii="Sylfaen" w:hAnsi="Sylfaen"/>
                <w:sz w:val="18"/>
                <w:szCs w:val="18"/>
                <w:lang w:val="ka-GE"/>
              </w:rPr>
              <w:t xml:space="preserve">ნაცადი, კლასიკური მეთოდებისა თუ </w:t>
            </w:r>
            <w:r w:rsidRPr="001E5426">
              <w:rPr>
                <w:rFonts w:ascii="Sylfaen" w:hAnsi="Sylfaen" w:cs="Sylfaen"/>
                <w:sz w:val="18"/>
                <w:szCs w:val="18"/>
                <w:lang w:val="it-IT"/>
              </w:rPr>
              <w:t>ახალი</w:t>
            </w:r>
            <w:r w:rsidRPr="001E5426">
              <w:rPr>
                <w:rFonts w:ascii="Sylfaen" w:hAnsi="Sylfaen" w:cs="Sylfaen"/>
                <w:sz w:val="18"/>
                <w:szCs w:val="18"/>
                <w:lang w:val="ka-GE"/>
              </w:rPr>
              <w:t>, ინდივიდუალური მიდგომების სათანადოდ შეფასებასა და</w:t>
            </w:r>
            <w:r w:rsidRPr="001E5426">
              <w:rPr>
                <w:rFonts w:ascii="Sylfaen" w:hAnsi="Sylfaen"/>
                <w:sz w:val="18"/>
                <w:szCs w:val="18"/>
                <w:lang w:val="it-IT"/>
              </w:rPr>
              <w:t xml:space="preserve"> </w:t>
            </w:r>
            <w:r w:rsidRPr="001E5426">
              <w:rPr>
                <w:rFonts w:ascii="Sylfaen" w:hAnsi="Sylfaen" w:cs="Sylfaen"/>
                <w:sz w:val="18"/>
                <w:szCs w:val="18"/>
                <w:lang w:val="ka-GE"/>
              </w:rPr>
              <w:t>შეჯერებას, სიტუაციის შესაბამისი, ოპტიმალური რეზულტატების</w:t>
            </w:r>
            <w:r w:rsidRPr="001E5426">
              <w:rPr>
                <w:rFonts w:ascii="Sylfaen" w:hAnsi="Sylfaen"/>
                <w:sz w:val="18"/>
                <w:szCs w:val="18"/>
                <w:lang w:val="it-IT"/>
              </w:rPr>
              <w:t xml:space="preserve"> </w:t>
            </w:r>
            <w:r w:rsidRPr="001E5426">
              <w:rPr>
                <w:rFonts w:ascii="Sylfaen" w:hAnsi="Sylfaen" w:cs="Sylfaen"/>
                <w:sz w:val="18"/>
                <w:szCs w:val="18"/>
                <w:lang w:val="ka-GE"/>
              </w:rPr>
              <w:t>მისაღებად</w:t>
            </w:r>
            <w:r w:rsidRPr="001E5426">
              <w:rPr>
                <w:rFonts w:ascii="Sylfaen" w:hAnsi="Sylfaen"/>
                <w:sz w:val="18"/>
                <w:szCs w:val="18"/>
                <w:lang w:val="it-IT"/>
              </w:rPr>
              <w:t>;</w:t>
            </w:r>
            <w:r w:rsidRPr="001E5426">
              <w:rPr>
                <w:rFonts w:ascii="Sylfaen" w:hAnsi="Sylfaen"/>
                <w:sz w:val="18"/>
                <w:szCs w:val="18"/>
                <w:lang w:val="ka-GE"/>
              </w:rPr>
              <w:t xml:space="preserve"> </w:t>
            </w:r>
          </w:p>
          <w:p w14:paraId="7B474EDD" w14:textId="35537B92" w:rsidR="00751526" w:rsidRPr="001E5426" w:rsidRDefault="00751526" w:rsidP="00751526">
            <w:pPr>
              <w:numPr>
                <w:ilvl w:val="0"/>
                <w:numId w:val="27"/>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ახდენს </w:t>
            </w:r>
            <w:r w:rsidR="004B429C">
              <w:rPr>
                <w:rFonts w:ascii="Sylfaen" w:hAnsi="Sylfaen" w:cs="Sylfaen"/>
                <w:sz w:val="18"/>
                <w:szCs w:val="18"/>
                <w:lang w:val="ka-GE"/>
              </w:rPr>
              <w:t>ლოგისტიკური</w:t>
            </w:r>
            <w:r w:rsidRPr="001E5426">
              <w:rPr>
                <w:rFonts w:ascii="Sylfaen" w:hAnsi="Sylfaen" w:cs="Sylfaen"/>
                <w:sz w:val="18"/>
                <w:szCs w:val="18"/>
                <w:lang w:val="ka-GE"/>
              </w:rPr>
              <w:t xml:space="preserve"> გამოწვევ</w:t>
            </w:r>
            <w:r w:rsidR="004B429C">
              <w:rPr>
                <w:rFonts w:ascii="Sylfaen" w:hAnsi="Sylfaen" w:cs="Sylfaen"/>
                <w:sz w:val="18"/>
                <w:szCs w:val="18"/>
                <w:lang w:val="ka-GE"/>
              </w:rPr>
              <w:t>ებ</w:t>
            </w:r>
            <w:r w:rsidRPr="001E5426">
              <w:rPr>
                <w:rFonts w:ascii="Sylfaen" w:hAnsi="Sylfaen" w:cs="Sylfaen"/>
                <w:sz w:val="18"/>
                <w:szCs w:val="18"/>
                <w:lang w:val="ka-GE"/>
              </w:rPr>
              <w:t>ის</w:t>
            </w:r>
            <w:r w:rsidR="004B429C">
              <w:rPr>
                <w:rFonts w:ascii="Sylfaen" w:hAnsi="Sylfaen" w:cs="Sylfaen"/>
                <w:sz w:val="18"/>
                <w:szCs w:val="18"/>
                <w:lang w:val="ka-GE"/>
              </w:rPr>
              <w:t>ა და</w:t>
            </w:r>
            <w:r w:rsidRPr="001E5426">
              <w:rPr>
                <w:rFonts w:ascii="Sylfaen" w:hAnsi="Sylfaen" w:cs="Sylfaen"/>
                <w:sz w:val="18"/>
                <w:szCs w:val="18"/>
                <w:lang w:val="ka-GE"/>
              </w:rPr>
              <w:t xml:space="preserve"> </w:t>
            </w:r>
            <w:r w:rsidRPr="001E5426">
              <w:rPr>
                <w:rFonts w:ascii="Sylfaen" w:hAnsi="Sylfaen" w:cs="Sylfaen"/>
                <w:sz w:val="18"/>
                <w:szCs w:val="18"/>
                <w:lang w:val="it-IT"/>
              </w:rPr>
              <w:t>პრობლემ</w:t>
            </w:r>
            <w:r w:rsidR="004B429C">
              <w:rPr>
                <w:rFonts w:ascii="Sylfaen" w:hAnsi="Sylfaen" w:cs="Sylfaen"/>
                <w:sz w:val="18"/>
                <w:szCs w:val="18"/>
                <w:lang w:val="ka-GE"/>
              </w:rPr>
              <w:t>ების</w:t>
            </w:r>
            <w:r w:rsidRPr="001E5426">
              <w:rPr>
                <w:rFonts w:ascii="Sylfaen" w:hAnsi="Sylfaen"/>
                <w:sz w:val="18"/>
                <w:szCs w:val="18"/>
                <w:lang w:val="it-IT"/>
              </w:rPr>
              <w:t xml:space="preserve"> </w:t>
            </w:r>
            <w:r w:rsidRPr="001E5426">
              <w:rPr>
                <w:rFonts w:ascii="Sylfaen" w:hAnsi="Sylfaen" w:cs="Sylfaen"/>
                <w:sz w:val="18"/>
                <w:szCs w:val="18"/>
                <w:lang w:val="ka-GE"/>
              </w:rPr>
              <w:t>და</w:t>
            </w:r>
            <w:r w:rsidR="004B429C">
              <w:rPr>
                <w:rFonts w:ascii="Sylfaen" w:hAnsi="Sylfaen" w:cs="Sylfaen"/>
                <w:sz w:val="18"/>
                <w:szCs w:val="18"/>
                <w:lang w:val="ka-GE"/>
              </w:rPr>
              <w:t>ნ</w:t>
            </w:r>
            <w:r w:rsidRPr="001E5426">
              <w:rPr>
                <w:rFonts w:ascii="Sylfaen" w:hAnsi="Sylfaen" w:cs="Sylfaen"/>
                <w:sz w:val="18"/>
                <w:szCs w:val="18"/>
                <w:lang w:val="ka-GE"/>
              </w:rPr>
              <w:t>ახვასა</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ka-GE"/>
              </w:rPr>
              <w:t>მათ</w:t>
            </w:r>
            <w:r w:rsidRPr="001E5426">
              <w:rPr>
                <w:rFonts w:ascii="Sylfaen" w:hAnsi="Sylfaen"/>
                <w:sz w:val="18"/>
                <w:szCs w:val="18"/>
                <w:lang w:val="it-IT"/>
              </w:rPr>
              <w:t xml:space="preserve"> </w:t>
            </w:r>
            <w:r w:rsidR="004B429C">
              <w:rPr>
                <w:rFonts w:ascii="Sylfaen" w:hAnsi="Sylfaen" w:cs="Sylfaen"/>
                <w:sz w:val="18"/>
                <w:szCs w:val="18"/>
                <w:lang w:val="ka-GE"/>
              </w:rPr>
              <w:t>გადაწყვეტაში მონაწილეობის მიღებას</w:t>
            </w:r>
            <w:r w:rsidRPr="001E5426">
              <w:rPr>
                <w:rFonts w:ascii="Sylfaen" w:hAnsi="Sylfaen"/>
                <w:sz w:val="18"/>
                <w:szCs w:val="18"/>
                <w:lang w:val="it-IT"/>
              </w:rPr>
              <w:t>;</w:t>
            </w:r>
            <w:r w:rsidRPr="001E5426">
              <w:rPr>
                <w:rFonts w:ascii="Sylfaen" w:hAnsi="Sylfaen"/>
                <w:sz w:val="18"/>
                <w:szCs w:val="18"/>
                <w:lang w:val="ka-GE"/>
              </w:rPr>
              <w:t xml:space="preserve"> </w:t>
            </w:r>
          </w:p>
          <w:p w14:paraId="79A96EDD" w14:textId="7A068127" w:rsidR="00751526" w:rsidRPr="001E5426" w:rsidRDefault="00751526" w:rsidP="00751526">
            <w:pPr>
              <w:numPr>
                <w:ilvl w:val="0"/>
                <w:numId w:val="28"/>
              </w:numPr>
              <w:spacing w:after="0" w:line="240" w:lineRule="auto"/>
              <w:jc w:val="both"/>
              <w:rPr>
                <w:rFonts w:ascii="Sylfaen" w:hAnsi="Sylfaen"/>
                <w:sz w:val="18"/>
                <w:szCs w:val="18"/>
              </w:rPr>
            </w:pPr>
            <w:r w:rsidRPr="001E5426">
              <w:rPr>
                <w:rFonts w:ascii="Sylfaen" w:hAnsi="Sylfaen" w:cs="Sylfaen"/>
                <w:sz w:val="18"/>
                <w:szCs w:val="18"/>
                <w:lang w:val="ka-GE"/>
              </w:rPr>
              <w:t xml:space="preserve">განიხილავს </w:t>
            </w:r>
            <w:r w:rsidR="004B429C">
              <w:rPr>
                <w:rFonts w:ascii="Sylfaen" w:hAnsi="Sylfaen" w:cs="Sylfaen"/>
                <w:sz w:val="18"/>
                <w:szCs w:val="18"/>
                <w:lang w:val="ka-GE"/>
              </w:rPr>
              <w:t>შემომავალი თუ გამავალი</w:t>
            </w:r>
            <w:r w:rsidRPr="001E5426">
              <w:rPr>
                <w:rFonts w:ascii="Sylfaen" w:hAnsi="Sylfaen" w:cs="Sylfaen"/>
                <w:sz w:val="18"/>
                <w:szCs w:val="18"/>
                <w:lang w:val="ka-GE"/>
              </w:rPr>
              <w:t xml:space="preserve"> </w:t>
            </w:r>
            <w:r w:rsidR="004B429C">
              <w:rPr>
                <w:rFonts w:ascii="Sylfaen" w:hAnsi="Sylfaen" w:cs="Sylfaen"/>
                <w:sz w:val="18"/>
                <w:szCs w:val="18"/>
                <w:lang w:val="ka-GE"/>
              </w:rPr>
              <w:t>მიწოდების ჯაჭვის სტრუქტურას და</w:t>
            </w:r>
            <w:r w:rsidRPr="001E5426">
              <w:rPr>
                <w:rFonts w:ascii="Sylfaen" w:hAnsi="Sylfaen" w:cs="Sylfaen"/>
                <w:sz w:val="18"/>
                <w:szCs w:val="18"/>
                <w:lang w:val="ka-GE"/>
              </w:rPr>
              <w:t xml:space="preserve"> მონაწილეობას </w:t>
            </w:r>
            <w:r w:rsidR="004B429C">
              <w:rPr>
                <w:rFonts w:ascii="Sylfaen" w:hAnsi="Sylfaen" w:cs="Sylfaen"/>
                <w:sz w:val="18"/>
                <w:szCs w:val="18"/>
                <w:lang w:val="ka-GE"/>
              </w:rPr>
              <w:t xml:space="preserve">ღებულობს </w:t>
            </w:r>
            <w:r w:rsidRPr="001E5426">
              <w:rPr>
                <w:rFonts w:ascii="Sylfaen" w:hAnsi="Sylfaen" w:cs="Sylfaen"/>
                <w:sz w:val="18"/>
                <w:szCs w:val="18"/>
                <w:lang w:val="ka-GE"/>
              </w:rPr>
              <w:t xml:space="preserve">საჭირო </w:t>
            </w:r>
            <w:r w:rsidRPr="001E5426">
              <w:rPr>
                <w:rFonts w:ascii="Sylfaen" w:hAnsi="Sylfaen" w:cs="Sylfaen"/>
                <w:sz w:val="18"/>
                <w:szCs w:val="18"/>
                <w:lang w:val="it-IT"/>
              </w:rPr>
              <w:t>ღონისძიებ</w:t>
            </w:r>
            <w:r w:rsidRPr="001E5426">
              <w:rPr>
                <w:rFonts w:ascii="Sylfaen" w:hAnsi="Sylfaen" w:cs="Sylfaen"/>
                <w:sz w:val="18"/>
                <w:szCs w:val="18"/>
                <w:lang w:val="ka-GE"/>
              </w:rPr>
              <w:t>ების გატარებ</w:t>
            </w:r>
            <w:r w:rsidR="004B429C">
              <w:rPr>
                <w:rFonts w:ascii="Sylfaen" w:hAnsi="Sylfaen" w:cs="Sylfaen"/>
                <w:sz w:val="18"/>
                <w:szCs w:val="18"/>
                <w:lang w:val="ka-GE"/>
              </w:rPr>
              <w:t>აში</w:t>
            </w:r>
            <w:r w:rsidRPr="001E5426">
              <w:rPr>
                <w:rFonts w:ascii="Sylfaen" w:hAnsi="Sylfaen" w:cs="Sylfaen"/>
                <w:sz w:val="18"/>
                <w:szCs w:val="18"/>
                <w:lang w:val="ka-GE"/>
              </w:rPr>
              <w:t>;</w:t>
            </w:r>
          </w:p>
          <w:p w14:paraId="1C31A777" w14:textId="77777777" w:rsidR="00B868C2" w:rsidRPr="00872E69" w:rsidRDefault="00B868C2" w:rsidP="0077773B">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754BD706"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2AF6DF8" w14:textId="740D26EB" w:rsidR="0086313C" w:rsidRPr="00751526" w:rsidRDefault="004B429C" w:rsidP="00751526">
            <w:pPr>
              <w:jc w:val="both"/>
              <w:rPr>
                <w:rFonts w:ascii="Sylfaen" w:hAnsi="Sylfaen"/>
                <w:sz w:val="18"/>
                <w:szCs w:val="18"/>
                <w:lang w:val="ka-GE"/>
              </w:rPr>
            </w:pPr>
            <w:r>
              <w:rPr>
                <w:rFonts w:ascii="Sylfaen" w:hAnsi="Sylfaen" w:cs="Sylfaen"/>
                <w:sz w:val="18"/>
                <w:szCs w:val="18"/>
                <w:lang w:val="ka-GE"/>
              </w:rPr>
              <w:t xml:space="preserve">ერკვევა </w:t>
            </w:r>
            <w:r w:rsidRPr="004B429C">
              <w:rPr>
                <w:rFonts w:ascii="Sylfaen" w:hAnsi="Sylfaen" w:cs="Sylfaen"/>
                <w:sz w:val="18"/>
                <w:szCs w:val="18"/>
                <w:lang w:val="it-IT"/>
              </w:rPr>
              <w:t>ლოგისტიკის</w:t>
            </w:r>
            <w:r>
              <w:rPr>
                <w:rFonts w:ascii="Sylfaen" w:hAnsi="Sylfaen" w:cs="Sylfaen"/>
                <w:sz w:val="18"/>
                <w:szCs w:val="18"/>
                <w:lang w:val="ka-GE"/>
              </w:rPr>
              <w:t>ა და მიწოდების ჯაჭვის მართვის სფეროსთან</w:t>
            </w:r>
            <w:r w:rsidR="00751526" w:rsidRPr="001E5426">
              <w:rPr>
                <w:rFonts w:ascii="Sylfaen" w:hAnsi="Sylfaen" w:cs="Sylfaen"/>
                <w:sz w:val="18"/>
                <w:szCs w:val="18"/>
              </w:rPr>
              <w:t xml:space="preserve"> დაკავშირებული</w:t>
            </w:r>
            <w:r w:rsidR="00751526">
              <w:rPr>
                <w:rFonts w:ascii="Sylfaen" w:hAnsi="Sylfaen" w:cs="Sylfaen"/>
                <w:sz w:val="18"/>
                <w:szCs w:val="18"/>
              </w:rPr>
              <w:t xml:space="preserve"> </w:t>
            </w:r>
            <w:r>
              <w:rPr>
                <w:rFonts w:ascii="Sylfaen" w:hAnsi="Sylfaen" w:cs="Sylfaen"/>
                <w:sz w:val="18"/>
                <w:szCs w:val="18"/>
                <w:lang w:val="ka-GE"/>
              </w:rPr>
              <w:t>კვალიფიკაციის</w:t>
            </w:r>
            <w:r w:rsidR="00751526">
              <w:rPr>
                <w:rFonts w:ascii="Sylfaen" w:hAnsi="Sylfaen" w:cs="Sylfaen"/>
                <w:sz w:val="18"/>
                <w:szCs w:val="18"/>
              </w:rPr>
              <w:t xml:space="preserve"> </w:t>
            </w:r>
            <w:r>
              <w:rPr>
                <w:rFonts w:ascii="Sylfaen" w:hAnsi="Sylfaen" w:cs="Sylfaen"/>
                <w:sz w:val="18"/>
                <w:szCs w:val="18"/>
                <w:lang w:val="ka-GE"/>
              </w:rPr>
              <w:t>მოთხოვნილ დონეებში</w:t>
            </w:r>
            <w:r w:rsidR="00751526" w:rsidRPr="001E5426">
              <w:rPr>
                <w:rFonts w:ascii="Sylfaen" w:hAnsi="Sylfaen" w:cs="Sylfaen"/>
                <w:sz w:val="18"/>
                <w:szCs w:val="18"/>
              </w:rPr>
              <w:t xml:space="preserve"> </w:t>
            </w:r>
            <w:r w:rsidR="00751526" w:rsidRPr="001E5426">
              <w:rPr>
                <w:rFonts w:ascii="Sylfaen" w:hAnsi="Sylfaen" w:cs="Sylfaen"/>
                <w:sz w:val="18"/>
                <w:szCs w:val="18"/>
                <w:lang w:val="ka-GE"/>
              </w:rPr>
              <w:t xml:space="preserve">და </w:t>
            </w:r>
            <w:r>
              <w:rPr>
                <w:rFonts w:ascii="Sylfaen" w:hAnsi="Sylfaen" w:cs="Sylfaen"/>
                <w:sz w:val="18"/>
                <w:szCs w:val="18"/>
                <w:lang w:val="ka-GE"/>
              </w:rPr>
              <w:t>დამოუკიდებლად წყვეტს</w:t>
            </w:r>
            <w:r w:rsidR="00751526">
              <w:rPr>
                <w:rFonts w:ascii="Sylfaen" w:hAnsi="Sylfaen" w:cs="Sylfaen"/>
                <w:sz w:val="18"/>
                <w:szCs w:val="18"/>
                <w:lang w:val="ka-GE"/>
              </w:rPr>
              <w:t xml:space="preserve"> </w:t>
            </w:r>
            <w:r>
              <w:rPr>
                <w:rFonts w:ascii="Sylfaen" w:hAnsi="Sylfaen" w:cs="Sylfaen"/>
                <w:sz w:val="18"/>
                <w:szCs w:val="18"/>
                <w:lang w:val="ka-GE"/>
              </w:rPr>
              <w:t xml:space="preserve">საკუთარი განათლებისა და კომპეტენციის ამაღლების საჭიროებებს.  </w:t>
            </w:r>
            <w:r w:rsidR="00751526" w:rsidRPr="001E5426">
              <w:rPr>
                <w:rFonts w:ascii="Sylfaen" w:hAnsi="Sylfaen" w:cs="Sylfaen"/>
                <w:sz w:val="18"/>
                <w:szCs w:val="18"/>
              </w:rPr>
              <w:t xml:space="preserve">  </w:t>
            </w: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751526"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D2390F">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8B3B5B5" w14:textId="25ABE5E5" w:rsidR="007161BC" w:rsidRPr="00581C28" w:rsidRDefault="007161BC" w:rsidP="00581C28">
            <w:pPr>
              <w:pStyle w:val="ListParagraph"/>
              <w:numPr>
                <w:ilvl w:val="0"/>
                <w:numId w:val="33"/>
              </w:numPr>
              <w:spacing w:line="240" w:lineRule="auto"/>
              <w:rPr>
                <w:rFonts w:ascii="Sylfaen" w:hAnsi="Sylfaen"/>
                <w:b/>
                <w:bCs/>
                <w:color w:val="000000" w:themeColor="text1"/>
                <w:sz w:val="20"/>
                <w:szCs w:val="20"/>
                <w:lang w:val="ka-GE"/>
              </w:rPr>
            </w:pPr>
            <w:r w:rsidRPr="00581C28">
              <w:rPr>
                <w:rFonts w:ascii="Sylfaen" w:hAnsi="Sylfaen"/>
                <w:b/>
                <w:bCs/>
                <w:color w:val="000000" w:themeColor="text1"/>
                <w:sz w:val="20"/>
                <w:szCs w:val="20"/>
                <w:lang w:val="ka-GE"/>
              </w:rPr>
              <w:t>სილაბუსის გაცნობა</w:t>
            </w:r>
          </w:p>
          <w:p w14:paraId="314EC156" w14:textId="77777777" w:rsidR="007161BC" w:rsidRPr="00581C28" w:rsidRDefault="007161BC" w:rsidP="00581C28">
            <w:pPr>
              <w:pStyle w:val="ListParagraph"/>
              <w:numPr>
                <w:ilvl w:val="0"/>
                <w:numId w:val="33"/>
              </w:numPr>
              <w:spacing w:line="240" w:lineRule="auto"/>
              <w:rPr>
                <w:rFonts w:ascii="Sylfaen" w:hAnsi="Sylfaen"/>
                <w:b/>
                <w:bCs/>
                <w:color w:val="000000" w:themeColor="text1"/>
                <w:sz w:val="20"/>
                <w:szCs w:val="20"/>
                <w:lang w:val="ka-GE"/>
              </w:rPr>
            </w:pPr>
            <w:r w:rsidRPr="00581C28">
              <w:rPr>
                <w:rFonts w:ascii="Sylfaen" w:hAnsi="Sylfaen"/>
                <w:b/>
                <w:bCs/>
                <w:color w:val="000000" w:themeColor="text1"/>
                <w:sz w:val="20"/>
                <w:szCs w:val="20"/>
                <w:lang w:val="ka-GE"/>
              </w:rPr>
              <w:t>შეფასების სისტემის გაცნობა</w:t>
            </w:r>
          </w:p>
          <w:p w14:paraId="355BDF41" w14:textId="77777777" w:rsidR="007161BC" w:rsidRPr="00581C28" w:rsidRDefault="007161BC" w:rsidP="00581C28">
            <w:pPr>
              <w:pStyle w:val="ListParagraph"/>
              <w:numPr>
                <w:ilvl w:val="0"/>
                <w:numId w:val="33"/>
              </w:numPr>
              <w:spacing w:line="240" w:lineRule="auto"/>
              <w:rPr>
                <w:rFonts w:ascii="Sylfaen" w:hAnsi="Sylfaen"/>
                <w:b/>
                <w:bCs/>
                <w:color w:val="000000" w:themeColor="text1"/>
                <w:sz w:val="20"/>
                <w:szCs w:val="20"/>
                <w:lang w:val="ka-GE"/>
              </w:rPr>
            </w:pPr>
            <w:r w:rsidRPr="00581C28">
              <w:rPr>
                <w:rFonts w:ascii="Sylfaen" w:hAnsi="Sylfaen"/>
                <w:b/>
                <w:bCs/>
                <w:color w:val="000000" w:themeColor="text1"/>
                <w:sz w:val="20"/>
                <w:szCs w:val="20"/>
                <w:lang w:val="ka-GE"/>
              </w:rPr>
              <w:t>დისციპლინის ზოგადი მიმოხილვა</w:t>
            </w:r>
          </w:p>
          <w:p w14:paraId="61386EF3" w14:textId="4F6D39F2" w:rsidR="00A815D9" w:rsidRPr="00651488" w:rsidRDefault="00A815D9" w:rsidP="00D2390F">
            <w:pPr>
              <w:spacing w:line="240" w:lineRule="auto"/>
              <w:jc w:val="both"/>
              <w:rPr>
                <w:rFonts w:ascii="Sylfaen" w:hAnsi="Sylfaen"/>
                <w:color w:val="002060"/>
                <w:sz w:val="20"/>
                <w:szCs w:val="20"/>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არსი და წარმოშობა</w:t>
            </w:r>
          </w:p>
          <w:p w14:paraId="64A75CDF" w14:textId="7DF6C8DA" w:rsidR="00651488" w:rsidRDefault="00651488" w:rsidP="00D2390F">
            <w:pPr>
              <w:spacing w:line="240" w:lineRule="auto"/>
              <w:rPr>
                <w:rFonts w:ascii="Sylfaen" w:hAnsi="Sylfaen" w:cs="Sylfaen"/>
                <w:bCs/>
                <w:sz w:val="18"/>
                <w:szCs w:val="18"/>
                <w:lang w:val="ka-GE"/>
              </w:rPr>
            </w:pPr>
            <w:r w:rsidRPr="00651488">
              <w:rPr>
                <w:rFonts w:ascii="Sylfaen" w:hAnsi="Sylfaen" w:cs="Sylfaen"/>
                <w:bCs/>
                <w:sz w:val="18"/>
                <w:szCs w:val="18"/>
                <w:lang w:val="ka-GE"/>
              </w:rPr>
              <w:t>ლოგისტიკის ტერმინის წარმოშვების ისტორიისათვის</w:t>
            </w:r>
            <w:r>
              <w:rPr>
                <w:rFonts w:ascii="Sylfaen" w:hAnsi="Sylfaen" w:cs="Sylfaen"/>
                <w:bCs/>
                <w:sz w:val="18"/>
                <w:szCs w:val="18"/>
              </w:rPr>
              <w:t>;</w:t>
            </w:r>
            <w:r w:rsidRPr="00651488">
              <w:rPr>
                <w:rFonts w:ascii="Sylfaen" w:hAnsi="Sylfaen" w:cs="Sylfaen"/>
                <w:bCs/>
                <w:sz w:val="18"/>
                <w:szCs w:val="18"/>
                <w:lang w:val="ka-GE"/>
              </w:rPr>
              <w:t xml:space="preserve"> სამხედრო და სამოქალაქო ლოგისტიკა</w:t>
            </w:r>
            <w:r>
              <w:rPr>
                <w:rFonts w:ascii="Sylfaen" w:hAnsi="Sylfaen" w:cs="Sylfaen"/>
                <w:bCs/>
                <w:sz w:val="18"/>
                <w:szCs w:val="18"/>
              </w:rPr>
              <w:t xml:space="preserve">; </w:t>
            </w:r>
            <w:r w:rsidRPr="00651488">
              <w:rPr>
                <w:rFonts w:ascii="Sylfaen" w:hAnsi="Sylfaen" w:cs="Sylfaen"/>
                <w:bCs/>
                <w:sz w:val="18"/>
                <w:szCs w:val="18"/>
                <w:lang w:val="ka-GE"/>
              </w:rPr>
              <w:t>ლოგისტიკის ამოცანები, საგანი და მეთოდები.</w:t>
            </w:r>
          </w:p>
          <w:p w14:paraId="387D2EF4" w14:textId="41228725" w:rsidR="007161BC" w:rsidRDefault="007161BC" w:rsidP="00D2390F">
            <w:pPr>
              <w:spacing w:line="24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5B7FA82C" w14:textId="6543B8B1" w:rsidR="00C51C86" w:rsidRDefault="00A50325"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7E90E2EB" w14:textId="126F6358"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45A6F7C8" w14:textId="049200C0" w:rsidR="003D5620" w:rsidRPr="00872E69"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1F8C3776" w14:textId="6ABF3511" w:rsidR="00A815D9" w:rsidRPr="00651488" w:rsidRDefault="00A815D9" w:rsidP="00D2390F">
            <w:pPr>
              <w:spacing w:line="240" w:lineRule="auto"/>
              <w:jc w:val="both"/>
              <w:rPr>
                <w:rFonts w:ascii="Sylfaen" w:hAnsi="Sylfaen"/>
                <w:color w:val="002060"/>
                <w:sz w:val="20"/>
                <w:szCs w:val="20"/>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განვითარების ეტაპები</w:t>
            </w:r>
          </w:p>
          <w:p w14:paraId="1210C568" w14:textId="1451CE28" w:rsidR="00651488" w:rsidRDefault="00651488" w:rsidP="00D2390F">
            <w:pPr>
              <w:spacing w:line="240" w:lineRule="auto"/>
              <w:jc w:val="both"/>
              <w:rPr>
                <w:rFonts w:ascii="Sylfaen" w:hAnsi="Sylfaen" w:cs="AcadNusx"/>
                <w:bCs/>
                <w:sz w:val="18"/>
                <w:szCs w:val="18"/>
                <w:lang w:val="ka-GE"/>
              </w:rPr>
            </w:pPr>
            <w:r w:rsidRPr="00651488">
              <w:rPr>
                <w:rFonts w:ascii="Sylfaen" w:hAnsi="Sylfaen" w:cs="AcadNusx"/>
                <w:bCs/>
                <w:sz w:val="18"/>
                <w:szCs w:val="18"/>
                <w:lang w:val="ka-GE"/>
              </w:rPr>
              <w:t>ლოგისტიკის განვითარება და ეკონომიკური პროგრესი</w:t>
            </w:r>
            <w:r>
              <w:rPr>
                <w:rFonts w:ascii="Sylfaen" w:hAnsi="Sylfaen" w:cs="AcadNusx"/>
                <w:bCs/>
                <w:sz w:val="18"/>
                <w:szCs w:val="18"/>
              </w:rPr>
              <w:t>;</w:t>
            </w:r>
            <w:r w:rsidRPr="00651488">
              <w:rPr>
                <w:rFonts w:ascii="Sylfaen" w:hAnsi="Sylfaen" w:cs="AcadNusx"/>
                <w:bCs/>
                <w:sz w:val="18"/>
                <w:szCs w:val="18"/>
                <w:lang w:val="ka-GE"/>
              </w:rPr>
              <w:t xml:space="preserve"> ლოგისტიკის, როგორც მეცნიერების და პრაქტიკის განვითარების ეტაპები</w:t>
            </w:r>
            <w:r>
              <w:rPr>
                <w:rFonts w:ascii="Sylfaen" w:hAnsi="Sylfaen" w:cs="AcadNusx"/>
                <w:bCs/>
                <w:sz w:val="18"/>
                <w:szCs w:val="18"/>
              </w:rPr>
              <w:t>;</w:t>
            </w:r>
            <w:r w:rsidRPr="00651488">
              <w:rPr>
                <w:rFonts w:ascii="Sylfaen" w:hAnsi="Sylfaen" w:cs="AcadNusx"/>
                <w:bCs/>
                <w:sz w:val="18"/>
                <w:szCs w:val="18"/>
                <w:lang w:val="ka-GE"/>
              </w:rPr>
              <w:t xml:space="preserve"> ლოგისტიკის თანამედროვე მდგომარეობა.</w:t>
            </w:r>
          </w:p>
          <w:p w14:paraId="1316643E" w14:textId="56A4F9D2" w:rsidR="00E6760C" w:rsidRDefault="00E6760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38B971E7" w14:textId="77777777" w:rsidR="00751526" w:rsidRPr="00A815D9" w:rsidRDefault="0075152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0EEC3F81" w14:textId="3A0CDB74" w:rsidR="00C51C86" w:rsidRDefault="0075152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4B06F1BF" w14:textId="77777777"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7A156D5E" w14:textId="65FCA5EF" w:rsidR="00E6760C" w:rsidRPr="00E6760C" w:rsidRDefault="00581C28" w:rsidP="00D2390F">
            <w:pPr>
              <w:spacing w:line="240" w:lineRule="auto"/>
              <w:jc w:val="both"/>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03EFBF58" w14:textId="6EA78DA2" w:rsidR="00A815D9" w:rsidRPr="00651488" w:rsidRDefault="00A815D9" w:rsidP="00D2390F">
            <w:pPr>
              <w:spacing w:line="240" w:lineRule="auto"/>
              <w:jc w:val="both"/>
              <w:rPr>
                <w:rFonts w:ascii="Sylfaen" w:hAnsi="Sylfaen"/>
                <w:color w:val="002060"/>
                <w:sz w:val="20"/>
                <w:szCs w:val="20"/>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მართვის ობიექტები</w:t>
            </w:r>
          </w:p>
          <w:p w14:paraId="243BFC23" w14:textId="77777777"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ლოგისტიკურ ჯაჭვში შემავალი ობიექტები; ლოგისტიკის მართვის რგოლები; ლოგისტიკური ამოცანების დასმა; გაანგარიშება და დაგეგმვა; ლოგისტიკა და მატერიალურ-ტექნიკური მომარაგების დანახარჯები.</w:t>
            </w:r>
          </w:p>
          <w:p w14:paraId="6DC550AA" w14:textId="6426168D" w:rsidR="007140E6" w:rsidRDefault="007140E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084385F" w14:textId="3EE3027A"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4E871C2F" w14:textId="08838EE0"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2D91806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5718B00B" w14:textId="59A273D0" w:rsidR="00581C28" w:rsidRPr="00581C28" w:rsidRDefault="00581C28" w:rsidP="00D2390F">
            <w:pPr>
              <w:pStyle w:val="ListParagraph"/>
              <w:numPr>
                <w:ilvl w:val="0"/>
                <w:numId w:val="22"/>
              </w:numPr>
              <w:spacing w:line="240" w:lineRule="auto"/>
              <w:ind w:left="463" w:hanging="284"/>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78D66F55" w14:textId="248D2D89" w:rsidR="007161BC" w:rsidRPr="00C51C86" w:rsidRDefault="00C51C86" w:rsidP="00D2390F">
            <w:pPr>
              <w:pStyle w:val="ListParagraph"/>
              <w:numPr>
                <w:ilvl w:val="0"/>
                <w:numId w:val="22"/>
              </w:numPr>
              <w:spacing w:line="240" w:lineRule="auto"/>
              <w:ind w:left="463" w:hanging="284"/>
              <w:rPr>
                <w:rFonts w:ascii="Sylfaen" w:hAnsi="Sylfaen"/>
                <w:b/>
                <w:color w:val="000000" w:themeColor="text1"/>
                <w:sz w:val="20"/>
                <w:szCs w:val="20"/>
                <w:lang w:val="ka-GE"/>
              </w:rPr>
            </w:pPr>
            <w:r w:rsidRPr="00C51C86">
              <w:rPr>
                <w:rFonts w:ascii="Sylfaen" w:hAnsi="Sylfaen" w:cs="Sylfaen"/>
                <w:sz w:val="18"/>
                <w:szCs w:val="18"/>
                <w:lang w:val="ka-GE"/>
              </w:rPr>
              <w:t>დ. კობახიძე, რიდერი „ბიზნეს ქეისების კრებული“ 2022</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D2390F">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76DC7E8C" w14:textId="5CAD48AB" w:rsidR="00A815D9" w:rsidRPr="00651488" w:rsidRDefault="00A815D9" w:rsidP="00D2390F">
            <w:pPr>
              <w:spacing w:line="240" w:lineRule="auto"/>
              <w:jc w:val="both"/>
              <w:rPr>
                <w:rFonts w:ascii="Sylfaen" w:hAnsi="Sylfaen"/>
                <w:color w:val="002060"/>
                <w:sz w:val="20"/>
                <w:szCs w:val="20"/>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ფუნქციები</w:t>
            </w:r>
          </w:p>
          <w:p w14:paraId="798785AD" w14:textId="77777777"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 xml:space="preserve">ლოგისტიკის ოპერაციები და ფუნქციები; ფირმის ლოგისტიკური სამყარო; ლოგიგისტიკის ადგილი ფირმის მენეჯმენტში. </w:t>
            </w:r>
          </w:p>
          <w:p w14:paraId="4215FE4F" w14:textId="2C454C29" w:rsidR="00C51C86" w:rsidRDefault="00C51C8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60CA0692"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416B0221"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72C73EA6" w14:textId="031645E2"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lastRenderedPageBreak/>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60BB511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A7ED9DA" w14:textId="22AF7609" w:rsidR="007161BC" w:rsidRPr="00872E69"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5 კვირა</w:t>
            </w:r>
          </w:p>
        </w:tc>
        <w:tc>
          <w:tcPr>
            <w:tcW w:w="8251" w:type="dxa"/>
            <w:tcBorders>
              <w:top w:val="single" w:sz="4" w:space="0" w:color="auto"/>
              <w:left w:val="single" w:sz="4" w:space="0" w:color="auto"/>
              <w:right w:val="single" w:sz="4" w:space="0" w:color="auto"/>
            </w:tcBorders>
            <w:hideMark/>
          </w:tcPr>
          <w:p w14:paraId="34F6B076" w14:textId="5A43AED8" w:rsidR="00A815D9" w:rsidRPr="00651488"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ურთიერთქმედება მენეჯმენტის სხვა ამოცანებთან</w:t>
            </w:r>
          </w:p>
          <w:p w14:paraId="60D7E183" w14:textId="77777777"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ლოგისტიკის ურთიერთქმედება ფირმის მარკეტინგთან; ლოგისტიკა და საწარმოს სასაწყობო; სატრანსპორტო და ენერგომეურნეობა; ლოგისტიკური შუამავლები და ლოგისტიკური ორგანიზაციები; ლოგისტიკური ცენტრები.</w:t>
            </w:r>
          </w:p>
          <w:p w14:paraId="02F10E93" w14:textId="485786B6" w:rsidR="00BE4D9C" w:rsidRDefault="00BE4D9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3A0C8E0B"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76039416" w14:textId="138C293A"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02550ACE"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6F3619B4" w14:textId="404FFFBA" w:rsidR="007161BC" w:rsidRPr="00872E69"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0973A7BD" w14:textId="757ED728"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ლოგისტიკური პროცესების ინფორმაციული უზრუნველყოფა</w:t>
            </w:r>
          </w:p>
          <w:p w14:paraId="3A99A6E4" w14:textId="77777777"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ლოგისტიკის ინფორმაციული უზრუნველყოფის აუცილებლობა</w:t>
            </w:r>
            <w:r>
              <w:rPr>
                <w:rFonts w:ascii="Sylfaen" w:hAnsi="Sylfaen" w:cs="Sylfaen"/>
                <w:bCs/>
                <w:sz w:val="18"/>
                <w:szCs w:val="18"/>
                <w:lang w:val="ka-GE"/>
              </w:rPr>
              <w:t>;</w:t>
            </w:r>
            <w:r w:rsidRPr="00651488">
              <w:rPr>
                <w:rFonts w:ascii="Sylfaen" w:hAnsi="Sylfaen" w:cs="Sylfaen"/>
                <w:bCs/>
                <w:sz w:val="18"/>
                <w:szCs w:val="18"/>
                <w:lang w:val="ka-GE"/>
              </w:rPr>
              <w:t xml:space="preserve"> ლოგისტიკური საინფორმაციო სისტემები</w:t>
            </w:r>
            <w:r>
              <w:rPr>
                <w:rFonts w:ascii="Sylfaen" w:hAnsi="Sylfaen" w:cs="Sylfaen"/>
                <w:bCs/>
                <w:sz w:val="18"/>
                <w:szCs w:val="18"/>
                <w:lang w:val="ka-GE"/>
              </w:rPr>
              <w:t>;</w:t>
            </w:r>
            <w:r w:rsidRPr="00651488">
              <w:rPr>
                <w:rFonts w:ascii="Sylfaen" w:hAnsi="Sylfaen" w:cs="Sylfaen"/>
                <w:bCs/>
                <w:sz w:val="18"/>
                <w:szCs w:val="18"/>
                <w:lang w:val="ka-GE"/>
              </w:rPr>
              <w:t xml:space="preserve"> ლოგისტიკის ინფორმაციულ-კომპიუტერული სისტემები</w:t>
            </w:r>
            <w:r>
              <w:rPr>
                <w:rFonts w:ascii="Sylfaen" w:hAnsi="Sylfaen" w:cs="Sylfaen"/>
                <w:bCs/>
                <w:sz w:val="18"/>
                <w:szCs w:val="18"/>
                <w:lang w:val="ka-GE"/>
              </w:rPr>
              <w:t>;</w:t>
            </w:r>
            <w:r w:rsidRPr="00651488">
              <w:rPr>
                <w:rFonts w:ascii="Sylfaen" w:hAnsi="Sylfaen" w:cs="Sylfaen"/>
                <w:bCs/>
                <w:sz w:val="18"/>
                <w:szCs w:val="18"/>
                <w:lang w:val="ka-GE"/>
              </w:rPr>
              <w:t xml:space="preserve"> შტრიხული კოდების სკანირების გამოყენება ლოგისტიკაში.</w:t>
            </w:r>
          </w:p>
          <w:p w14:paraId="1F3707C3" w14:textId="64CA2927" w:rsidR="00A815D9" w:rsidRDefault="00A815D9"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1D319178"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11A662F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372F6450" w14:textId="77777777" w:rsidR="00A815D9" w:rsidRDefault="00A815D9"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58209BDC" w14:textId="77777777" w:rsidR="00581C28" w:rsidRPr="00C51C86" w:rsidRDefault="00581C28" w:rsidP="00581C28">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7608312B" w14:textId="77777777" w:rsidR="00581C28" w:rsidRPr="00581C28" w:rsidRDefault="00581C28" w:rsidP="00581C28">
            <w:pPr>
              <w:pStyle w:val="ListParagraph"/>
              <w:numPr>
                <w:ilvl w:val="0"/>
                <w:numId w:val="34"/>
              </w:numPr>
              <w:spacing w:line="240" w:lineRule="auto"/>
              <w:ind w:left="60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70E300DF" w14:textId="33532E31" w:rsidR="00581C28" w:rsidRPr="00581C28" w:rsidRDefault="00581C28" w:rsidP="00581C28">
            <w:pPr>
              <w:pStyle w:val="ListParagraph"/>
              <w:numPr>
                <w:ilvl w:val="0"/>
                <w:numId w:val="34"/>
              </w:numPr>
              <w:spacing w:line="240" w:lineRule="auto"/>
              <w:ind w:left="60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p w14:paraId="0D61F060" w14:textId="28515CF4" w:rsidR="007161BC" w:rsidRPr="00A815D9" w:rsidRDefault="007161BC" w:rsidP="00D2390F">
            <w:pPr>
              <w:spacing w:line="240" w:lineRule="auto"/>
              <w:rPr>
                <w:rFonts w:ascii="Sylfaen" w:hAnsi="Sylfaen"/>
                <w:b/>
                <w:color w:val="000000" w:themeColor="text1"/>
                <w:sz w:val="20"/>
                <w:szCs w:val="20"/>
                <w:lang w:val="ka-GE"/>
              </w:rPr>
            </w:pP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226820C9" w14:textId="6BD73226"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ლოგისტიკური მენეჯმენტის ორგანიზაციული ასპექტები</w:t>
            </w:r>
          </w:p>
          <w:p w14:paraId="04238176" w14:textId="32F3FAE6" w:rsidR="00651488" w:rsidRDefault="00651488" w:rsidP="00D2390F">
            <w:pPr>
              <w:spacing w:line="240" w:lineRule="auto"/>
              <w:jc w:val="both"/>
              <w:rPr>
                <w:rFonts w:ascii="Sylfaen" w:hAnsi="Sylfaen"/>
                <w:sz w:val="20"/>
                <w:szCs w:val="20"/>
                <w:lang w:val="ka-GE"/>
              </w:rPr>
            </w:pPr>
            <w:r w:rsidRPr="00E94EB2">
              <w:rPr>
                <w:rFonts w:ascii="Sylfaen" w:hAnsi="Sylfaen"/>
                <w:sz w:val="20"/>
                <w:szCs w:val="20"/>
                <w:lang w:val="ka-GE"/>
              </w:rPr>
              <w:t>ლოგისტიკური სისტემების მართვის ორგანოები</w:t>
            </w:r>
            <w:r>
              <w:rPr>
                <w:rFonts w:ascii="Sylfaen" w:hAnsi="Sylfaen"/>
                <w:sz w:val="20"/>
                <w:szCs w:val="20"/>
                <w:lang w:val="ka-GE"/>
              </w:rPr>
              <w:t xml:space="preserve"> და</w:t>
            </w:r>
            <w:r w:rsidRPr="00E94EB2">
              <w:rPr>
                <w:rFonts w:ascii="Sylfaen" w:hAnsi="Sylfaen"/>
                <w:sz w:val="20"/>
                <w:szCs w:val="20"/>
                <w:lang w:val="ka-GE"/>
              </w:rPr>
              <w:t xml:space="preserve"> მათი ფუნქციები</w:t>
            </w:r>
            <w:r>
              <w:rPr>
                <w:rFonts w:ascii="Sylfaen" w:hAnsi="Sylfaen"/>
                <w:sz w:val="20"/>
                <w:szCs w:val="20"/>
                <w:lang w:val="ka-GE"/>
              </w:rPr>
              <w:t>;</w:t>
            </w:r>
            <w:r w:rsidRPr="00E94EB2">
              <w:rPr>
                <w:rFonts w:ascii="Sylfaen" w:hAnsi="Sylfaen"/>
                <w:sz w:val="20"/>
                <w:szCs w:val="20"/>
                <w:lang w:val="ka-GE"/>
              </w:rPr>
              <w:t xml:space="preserve"> დაგეგმვა, აღრიცხვა, კონტროლი და რეგულირება ლოგისტიკაში</w:t>
            </w:r>
            <w:r>
              <w:rPr>
                <w:rFonts w:ascii="Sylfaen" w:hAnsi="Sylfaen"/>
                <w:sz w:val="20"/>
                <w:szCs w:val="20"/>
                <w:lang w:val="ka-GE"/>
              </w:rPr>
              <w:t>;</w:t>
            </w:r>
            <w:r w:rsidRPr="00E94EB2">
              <w:rPr>
                <w:rFonts w:ascii="Sylfaen" w:hAnsi="Sylfaen"/>
                <w:sz w:val="20"/>
                <w:szCs w:val="20"/>
                <w:lang w:val="ka-GE"/>
              </w:rPr>
              <w:t xml:space="preserve"> ლოგისტიკური მართვის ორგანიზაციული სისტემები.</w:t>
            </w:r>
          </w:p>
          <w:p w14:paraId="25135A72" w14:textId="0FC7EEDE" w:rsidR="00A815D9" w:rsidRPr="00A815D9" w:rsidRDefault="00A815D9" w:rsidP="00D2390F">
            <w:pPr>
              <w:spacing w:line="240" w:lineRule="auto"/>
              <w:jc w:val="both"/>
              <w:rPr>
                <w:rFonts w:ascii="Sylfaen" w:hAnsi="Sylfaen"/>
                <w:b/>
                <w:color w:val="000000" w:themeColor="text1"/>
                <w:sz w:val="20"/>
                <w:szCs w:val="20"/>
                <w:lang w:val="ka-GE"/>
              </w:rPr>
            </w:pPr>
            <w:r w:rsidRPr="00A815D9">
              <w:rPr>
                <w:rFonts w:ascii="Sylfaen" w:hAnsi="Sylfaen"/>
                <w:b/>
                <w:color w:val="000000" w:themeColor="text1"/>
                <w:sz w:val="20"/>
                <w:szCs w:val="20"/>
                <w:lang w:val="ka-GE"/>
              </w:rPr>
              <w:t>პრაქტიკული მეცადინეობა:</w:t>
            </w:r>
          </w:p>
          <w:p w14:paraId="4A145BD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საშინაო დავალების ჩაბარება (ტარდება I-VII კვი¬რას შესწავლილი მასალის მიხე¬დ¬ვით). მაქსიმალური შეფასება  - 5 ქულა.</w:t>
            </w:r>
          </w:p>
          <w:p w14:paraId="4759D24E"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BE5D2FA" w14:textId="7DFD14E4"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6D1F6B54" w14:textId="2A495026" w:rsidR="007161BC" w:rsidRPr="00A815D9"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p>
          <w:p w14:paraId="78BC9D4C"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lastRenderedPageBreak/>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D2390F">
            <w:pPr>
              <w:spacing w:line="24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lastRenderedPageBreak/>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F4B0346" w14:textId="31568544"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სტრატეგიული ლოგისტიკური დაგეგმვა</w:t>
            </w:r>
          </w:p>
          <w:p w14:paraId="1087D43A" w14:textId="40700FA9" w:rsidR="00651488" w:rsidRDefault="00651488" w:rsidP="00D2390F">
            <w:pPr>
              <w:spacing w:line="240" w:lineRule="auto"/>
              <w:jc w:val="both"/>
              <w:rPr>
                <w:rFonts w:ascii="Sylfaen" w:hAnsi="Sylfaen" w:cs="Sylfaen"/>
                <w:bCs/>
                <w:sz w:val="18"/>
                <w:szCs w:val="18"/>
              </w:rPr>
            </w:pPr>
            <w:r w:rsidRPr="00651488">
              <w:rPr>
                <w:rFonts w:ascii="Sylfaen" w:hAnsi="Sylfaen" w:cs="Sylfaen"/>
                <w:bCs/>
                <w:sz w:val="18"/>
                <w:szCs w:val="18"/>
              </w:rPr>
              <w:t>სტრატეგიული ლოგისტიკა და ფირმის სტრატეგიული მენეჯმენტი</w:t>
            </w:r>
            <w:r>
              <w:rPr>
                <w:rFonts w:ascii="Sylfaen" w:hAnsi="Sylfaen" w:cs="Sylfaen"/>
                <w:bCs/>
                <w:sz w:val="18"/>
                <w:szCs w:val="18"/>
                <w:lang w:val="ka-GE"/>
              </w:rPr>
              <w:t>;</w:t>
            </w:r>
            <w:r w:rsidRPr="00651488">
              <w:rPr>
                <w:rFonts w:ascii="Sylfaen" w:hAnsi="Sylfaen" w:cs="Sylfaen"/>
                <w:bCs/>
                <w:sz w:val="18"/>
                <w:szCs w:val="18"/>
              </w:rPr>
              <w:t xml:space="preserve"> სტრატეგიული ლოგისტიკის ძირითადი ტექნიკურ-ეკონომიკური პარამეტრები</w:t>
            </w:r>
            <w:r>
              <w:rPr>
                <w:rFonts w:ascii="Sylfaen" w:hAnsi="Sylfaen" w:cs="Sylfaen"/>
                <w:bCs/>
                <w:sz w:val="18"/>
                <w:szCs w:val="18"/>
                <w:lang w:val="ka-GE"/>
              </w:rPr>
              <w:t>;</w:t>
            </w:r>
            <w:r w:rsidRPr="00651488">
              <w:rPr>
                <w:rFonts w:ascii="Sylfaen" w:hAnsi="Sylfaen" w:cs="Sylfaen"/>
                <w:bCs/>
                <w:sz w:val="18"/>
                <w:szCs w:val="18"/>
              </w:rPr>
              <w:t xml:space="preserve"> ლოგისტიკის სტრატეგიული დაგეგმვა.</w:t>
            </w:r>
          </w:p>
          <w:p w14:paraId="20142B30" w14:textId="395F1A7C" w:rsidR="00CE78C4" w:rsidRDefault="00AE41C2"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2BEF97B" w14:textId="77777777" w:rsidR="00A815D9" w:rsidRDefault="00A815D9" w:rsidP="00D2390F">
            <w:pPr>
              <w:spacing w:line="240" w:lineRule="auto"/>
              <w:jc w:val="both"/>
              <w:rPr>
                <w:rFonts w:ascii="Sylfaen" w:hAnsi="Sylfaen"/>
                <w:color w:val="0070C0"/>
                <w:sz w:val="18"/>
                <w:szCs w:val="18"/>
                <w:lang w:val="ka-GE"/>
              </w:rPr>
            </w:pPr>
            <w:r w:rsidRPr="001E5426">
              <w:rPr>
                <w:rFonts w:ascii="Sylfaen" w:hAnsi="Sylfaen"/>
                <w:color w:val="0070C0"/>
                <w:sz w:val="18"/>
                <w:szCs w:val="18"/>
                <w:lang w:val="ka-GE"/>
              </w:rPr>
              <w:t xml:space="preserve">შესწავლილი მასალის განხილვა-ანალიზი </w:t>
            </w:r>
          </w:p>
          <w:p w14:paraId="68237150" w14:textId="6375C158" w:rsidR="00A815D9" w:rsidRPr="00A815D9" w:rsidRDefault="00A815D9" w:rsidP="00D2390F">
            <w:pPr>
              <w:spacing w:line="240" w:lineRule="auto"/>
              <w:jc w:val="both"/>
              <w:rPr>
                <w:rFonts w:ascii="Sylfaen" w:hAnsi="Sylfaen"/>
                <w:color w:val="0070C0"/>
                <w:sz w:val="18"/>
                <w:szCs w:val="18"/>
                <w:lang w:val="ka-GE"/>
              </w:rPr>
            </w:pPr>
            <w:r w:rsidRPr="00A815D9">
              <w:rPr>
                <w:rFonts w:ascii="Sylfaen" w:hAnsi="Sylfaen"/>
                <w:color w:val="0070C0"/>
                <w:sz w:val="18"/>
                <w:szCs w:val="18"/>
                <w:lang w:val="ka-GE"/>
              </w:rPr>
              <w:t>შუალედური გამოცდის შედეგების განხილვა-ანალიზი</w:t>
            </w:r>
          </w:p>
          <w:p w14:paraId="2BFE264A"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00FB235" w14:textId="1FB5B497"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17382C96" w14:textId="77777777" w:rsidR="00581C28" w:rsidRPr="00581C28" w:rsidRDefault="00581C28" w:rsidP="00581C28">
            <w:pPr>
              <w:pStyle w:val="ListParagraph"/>
              <w:numPr>
                <w:ilvl w:val="0"/>
                <w:numId w:val="35"/>
              </w:numPr>
              <w:spacing w:line="240" w:lineRule="auto"/>
              <w:ind w:left="603" w:hanging="28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18DDD7E1" w14:textId="611322A0" w:rsidR="00581C28" w:rsidRPr="00581C28" w:rsidRDefault="00581C28" w:rsidP="00581C28">
            <w:pPr>
              <w:pStyle w:val="ListParagraph"/>
              <w:numPr>
                <w:ilvl w:val="0"/>
                <w:numId w:val="35"/>
              </w:numPr>
              <w:spacing w:line="240" w:lineRule="auto"/>
              <w:ind w:left="603" w:hanging="28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p w14:paraId="528DB436" w14:textId="5994828B" w:rsidR="00AE41C2" w:rsidRPr="00872E69" w:rsidRDefault="00AE41C2" w:rsidP="00D2390F">
            <w:pPr>
              <w:spacing w:line="240" w:lineRule="auto"/>
              <w:jc w:val="both"/>
              <w:rPr>
                <w:rFonts w:ascii="Sylfaen" w:hAnsi="Sylfaen"/>
                <w:b/>
                <w:color w:val="000000" w:themeColor="text1"/>
                <w:sz w:val="20"/>
                <w:szCs w:val="20"/>
                <w:lang w:val="ka-GE"/>
              </w:rPr>
            </w:pP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ka-GE"/>
              </w:rPr>
              <w:t>10</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BC96DF8" w14:textId="0EE9AE64"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ლოგისტიკის სატრანსპორტო უზრუნველყოფა</w:t>
            </w:r>
          </w:p>
          <w:p w14:paraId="521FE1D4" w14:textId="2AE012BB"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ლოგისტიკური ამოცანების სატრანსპორტო უზრუნველყოფის აუცილებლობა</w:t>
            </w:r>
            <w:r>
              <w:rPr>
                <w:rFonts w:ascii="Sylfaen" w:hAnsi="Sylfaen" w:cs="Sylfaen"/>
                <w:bCs/>
                <w:sz w:val="18"/>
                <w:szCs w:val="18"/>
                <w:lang w:val="ka-GE"/>
              </w:rPr>
              <w:t>;</w:t>
            </w:r>
            <w:r w:rsidRPr="00651488">
              <w:rPr>
                <w:rFonts w:ascii="Sylfaen" w:hAnsi="Sylfaen" w:cs="Sylfaen"/>
                <w:bCs/>
                <w:sz w:val="18"/>
                <w:szCs w:val="18"/>
                <w:lang w:val="ka-GE"/>
              </w:rPr>
              <w:t xml:space="preserve"> ლოგისტიკური ამოცანების გადაწყვეტა სხვადასხვა სახეობების ტრანსპორტით</w:t>
            </w:r>
            <w:r>
              <w:rPr>
                <w:rFonts w:ascii="Sylfaen" w:hAnsi="Sylfaen" w:cs="Sylfaen"/>
                <w:bCs/>
                <w:sz w:val="18"/>
                <w:szCs w:val="18"/>
                <w:lang w:val="ka-GE"/>
              </w:rPr>
              <w:t>;</w:t>
            </w:r>
            <w:r w:rsidRPr="00651488">
              <w:rPr>
                <w:rFonts w:ascii="Sylfaen" w:hAnsi="Sylfaen" w:cs="Sylfaen"/>
                <w:bCs/>
                <w:sz w:val="18"/>
                <w:szCs w:val="18"/>
                <w:lang w:val="ka-GE"/>
              </w:rPr>
              <w:t xml:space="preserve"> ლოგისტიკის საკუთარი ტრანსპორტით უზრუნველყოფა.</w:t>
            </w:r>
          </w:p>
          <w:p w14:paraId="6CAF3B02" w14:textId="4471859E" w:rsidR="00F07494"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1CEDDF33" w14:textId="27F1700D"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41737121"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4C7D323" w14:textId="18789EA0" w:rsidR="00A815D9"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1FA218CE" w14:textId="77777777" w:rsidR="00581C28" w:rsidRPr="00581C28" w:rsidRDefault="00581C28" w:rsidP="00581C28">
            <w:pPr>
              <w:pStyle w:val="ListParagraph"/>
              <w:numPr>
                <w:ilvl w:val="0"/>
                <w:numId w:val="35"/>
              </w:numPr>
              <w:spacing w:line="240" w:lineRule="auto"/>
              <w:ind w:left="603" w:hanging="28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666A1519" w14:textId="496DD0F4" w:rsidR="00581C28" w:rsidRPr="00581C28" w:rsidRDefault="00581C28" w:rsidP="00D2390F">
            <w:pPr>
              <w:pStyle w:val="ListParagraph"/>
              <w:numPr>
                <w:ilvl w:val="0"/>
                <w:numId w:val="35"/>
              </w:numPr>
              <w:spacing w:line="240" w:lineRule="auto"/>
              <w:ind w:left="603" w:hanging="28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p w14:paraId="2BF2B158" w14:textId="3160E5F0" w:rsidR="00AE41C2" w:rsidRPr="008C31B0" w:rsidRDefault="00AE41C2" w:rsidP="00D2390F">
            <w:pPr>
              <w:spacing w:line="240" w:lineRule="auto"/>
              <w:jc w:val="both"/>
              <w:rPr>
                <w:rFonts w:ascii="Sylfaen" w:hAnsi="Sylfaen"/>
                <w:b/>
                <w:color w:val="000000" w:themeColor="text1"/>
                <w:sz w:val="20"/>
                <w:szCs w:val="20"/>
                <w:lang w:val="ka-GE"/>
              </w:rPr>
            </w:pPr>
          </w:p>
        </w:tc>
      </w:tr>
      <w:tr w:rsidR="00815527" w:rsidRPr="00872E69" w14:paraId="1C084E7C" w14:textId="77777777" w:rsidTr="001E6696">
        <w:trPr>
          <w:trHeight w:val="699"/>
        </w:trPr>
        <w:tc>
          <w:tcPr>
            <w:tcW w:w="2639" w:type="dxa"/>
            <w:tcBorders>
              <w:left w:val="single" w:sz="4" w:space="0" w:color="auto"/>
              <w:right w:val="single" w:sz="4" w:space="0" w:color="auto"/>
            </w:tcBorders>
            <w:vAlign w:val="center"/>
          </w:tcPr>
          <w:p w14:paraId="0D034274"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1</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598C9F41" w14:textId="68E6B37E"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შერეული და მულტიმოდალური გადაზიდვები</w:t>
            </w:r>
          </w:p>
          <w:p w14:paraId="76C14B3E" w14:textId="47945BA0"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გადაზიდვების სახეობები</w:t>
            </w:r>
            <w:r>
              <w:rPr>
                <w:rFonts w:ascii="Sylfaen" w:hAnsi="Sylfaen" w:cs="Sylfaen"/>
                <w:bCs/>
                <w:sz w:val="18"/>
                <w:szCs w:val="18"/>
                <w:lang w:val="ka-GE"/>
              </w:rPr>
              <w:t>;</w:t>
            </w:r>
            <w:r w:rsidRPr="00651488">
              <w:rPr>
                <w:rFonts w:ascii="Sylfaen" w:hAnsi="Sylfaen" w:cs="Sylfaen"/>
                <w:bCs/>
                <w:sz w:val="18"/>
                <w:szCs w:val="18"/>
                <w:lang w:val="ka-GE"/>
              </w:rPr>
              <w:t xml:space="preserve"> შერეული გადაზიდვა და ტრანსპორტირების ხარჯები</w:t>
            </w:r>
            <w:r>
              <w:rPr>
                <w:rFonts w:ascii="Sylfaen" w:hAnsi="Sylfaen" w:cs="Sylfaen"/>
                <w:bCs/>
                <w:sz w:val="18"/>
                <w:szCs w:val="18"/>
                <w:lang w:val="ka-GE"/>
              </w:rPr>
              <w:t>;</w:t>
            </w:r>
            <w:r w:rsidRPr="00651488">
              <w:rPr>
                <w:rFonts w:ascii="Sylfaen" w:hAnsi="Sylfaen" w:cs="Sylfaen"/>
                <w:bCs/>
                <w:sz w:val="18"/>
                <w:szCs w:val="18"/>
                <w:lang w:val="ka-GE"/>
              </w:rPr>
              <w:t xml:space="preserve"> მულტიმოდალური გადაზიდვების არსი, მნიშვნელობა და გამოყენება.</w:t>
            </w:r>
          </w:p>
          <w:p w14:paraId="09E5E23F" w14:textId="046A22AF" w:rsidR="00756501"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62DB500B" w14:textId="77777777" w:rsidR="00AE41C2" w:rsidRPr="008C31B0" w:rsidRDefault="00A815D9" w:rsidP="00D2390F">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29A9E86"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0C03D11"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98B31F4" w14:textId="63CF39E5" w:rsidR="00A815D9" w:rsidRPr="008C31B0"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26477828" w14:textId="77777777" w:rsidTr="00D2390F">
        <w:trPr>
          <w:trHeight w:val="693"/>
        </w:trPr>
        <w:tc>
          <w:tcPr>
            <w:tcW w:w="2639" w:type="dxa"/>
            <w:tcBorders>
              <w:left w:val="single" w:sz="4" w:space="0" w:color="auto"/>
              <w:right w:val="single" w:sz="4" w:space="0" w:color="auto"/>
            </w:tcBorders>
            <w:vAlign w:val="center"/>
          </w:tcPr>
          <w:p w14:paraId="05B7B3A8"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2</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2C66A7E" w14:textId="49A5FAA2"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სასაწყობო მეურნეობის ორგანიზაცია</w:t>
            </w:r>
          </w:p>
          <w:p w14:paraId="66E5580E" w14:textId="67FC253B" w:rsidR="001E6696" w:rsidRDefault="001E6696" w:rsidP="00D2390F">
            <w:pPr>
              <w:spacing w:line="240" w:lineRule="auto"/>
              <w:jc w:val="both"/>
              <w:rPr>
                <w:rFonts w:ascii="Sylfaen" w:hAnsi="Sylfaen" w:cs="Sylfaen"/>
                <w:bCs/>
                <w:sz w:val="18"/>
                <w:szCs w:val="18"/>
                <w:lang w:val="ka-GE"/>
              </w:rPr>
            </w:pPr>
            <w:r w:rsidRPr="001E6696">
              <w:rPr>
                <w:rFonts w:ascii="Sylfaen" w:hAnsi="Sylfaen" w:cs="Sylfaen"/>
                <w:bCs/>
                <w:sz w:val="18"/>
                <w:szCs w:val="18"/>
                <w:lang w:val="ka-GE"/>
              </w:rPr>
              <w:t>საწყობების დანიშნულება და სახეები</w:t>
            </w:r>
            <w:r>
              <w:rPr>
                <w:rFonts w:ascii="Sylfaen" w:hAnsi="Sylfaen" w:cs="Sylfaen"/>
                <w:bCs/>
                <w:sz w:val="18"/>
                <w:szCs w:val="18"/>
                <w:lang w:val="ka-GE"/>
              </w:rPr>
              <w:t>;</w:t>
            </w:r>
            <w:r w:rsidRPr="001E6696">
              <w:rPr>
                <w:rFonts w:ascii="Sylfaen" w:hAnsi="Sylfaen" w:cs="Sylfaen"/>
                <w:bCs/>
                <w:sz w:val="18"/>
                <w:szCs w:val="18"/>
                <w:lang w:val="ka-GE"/>
              </w:rPr>
              <w:t xml:space="preserve"> ლოგისტიკური ცენტრების სასაწყობო მეურნეობები და ტერმინალები</w:t>
            </w:r>
            <w:r>
              <w:rPr>
                <w:rFonts w:ascii="Sylfaen" w:hAnsi="Sylfaen" w:cs="Sylfaen"/>
                <w:bCs/>
                <w:sz w:val="18"/>
                <w:szCs w:val="18"/>
                <w:lang w:val="ka-GE"/>
              </w:rPr>
              <w:t>;</w:t>
            </w:r>
            <w:r w:rsidRPr="001E6696">
              <w:rPr>
                <w:rFonts w:ascii="Sylfaen" w:hAnsi="Sylfaen" w:cs="Sylfaen"/>
                <w:bCs/>
                <w:sz w:val="18"/>
                <w:szCs w:val="18"/>
                <w:lang w:val="ka-GE"/>
              </w:rPr>
              <w:t xml:space="preserve"> შიდასაფირმო და სიდასაწარმოო სასაწყობო მეურნეობა.</w:t>
            </w:r>
          </w:p>
          <w:p w14:paraId="4A5DB879" w14:textId="3005BB0B" w:rsidR="00A815D9" w:rsidRPr="008C31B0" w:rsidRDefault="00A815D9"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87AE7A8" w14:textId="77777777"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6E15C882"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lastRenderedPageBreak/>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4BA1112" w14:textId="5E7C1BA5"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7EB5FA12" w14:textId="5F948AF8" w:rsidR="00A815D9" w:rsidRPr="008C31B0" w:rsidRDefault="00581C28" w:rsidP="00D2390F">
            <w:pPr>
              <w:spacing w:line="240" w:lineRule="auto"/>
              <w:rPr>
                <w:rFonts w:ascii="Sylfaen" w:hAnsi="Sylfaen"/>
                <w:b/>
                <w:bCs/>
                <w:color w:val="17365D"/>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24DEE10D" w14:textId="77777777" w:rsidTr="00800838">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3</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3C1BA8E" w14:textId="082A62E4"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r w:rsidR="001E6696">
              <w:rPr>
                <w:rFonts w:ascii="Sylfaen" w:hAnsi="Sylfaen" w:cs="Sylfaen"/>
                <w:b/>
                <w:noProof/>
                <w:color w:val="002060"/>
                <w:sz w:val="20"/>
                <w:szCs w:val="20"/>
                <w:lang w:val="ka-GE"/>
              </w:rPr>
              <w:t xml:space="preserve"> </w:t>
            </w:r>
            <w:r w:rsidR="001E6696" w:rsidRPr="001E6696">
              <w:rPr>
                <w:rFonts w:ascii="Sylfaen" w:hAnsi="Sylfaen" w:cs="Sylfaen"/>
                <w:b/>
                <w:noProof/>
                <w:color w:val="002060"/>
                <w:sz w:val="20"/>
                <w:szCs w:val="20"/>
                <w:lang w:val="ka-GE"/>
              </w:rPr>
              <w:t>სასაწყობო მარაგების დაგეგმვა და მართვა</w:t>
            </w:r>
          </w:p>
          <w:p w14:paraId="4486ED9D" w14:textId="544567F0" w:rsidR="001E6696" w:rsidRDefault="001E6696" w:rsidP="00D2390F">
            <w:pPr>
              <w:spacing w:line="240" w:lineRule="auto"/>
              <w:jc w:val="both"/>
              <w:rPr>
                <w:rFonts w:ascii="Sylfaen" w:hAnsi="Sylfaen"/>
                <w:bCs/>
                <w:sz w:val="18"/>
                <w:szCs w:val="18"/>
                <w:lang w:val="ka-GE"/>
              </w:rPr>
            </w:pPr>
            <w:r w:rsidRPr="001E6696">
              <w:rPr>
                <w:rFonts w:ascii="Sylfaen" w:hAnsi="Sylfaen"/>
                <w:bCs/>
                <w:sz w:val="18"/>
                <w:szCs w:val="18"/>
                <w:lang w:val="ka-GE"/>
              </w:rPr>
              <w:t>სასაწყობო მარაგების სიდიდეების გათვლა და მომარაგების ინტენსივობა</w:t>
            </w:r>
            <w:r w:rsidR="00581C28">
              <w:rPr>
                <w:rFonts w:ascii="Sylfaen" w:hAnsi="Sylfaen"/>
                <w:bCs/>
                <w:sz w:val="18"/>
                <w:szCs w:val="18"/>
                <w:lang w:val="ka-GE"/>
              </w:rPr>
              <w:t>;</w:t>
            </w:r>
            <w:r w:rsidRPr="001E6696">
              <w:rPr>
                <w:rFonts w:ascii="Sylfaen" w:hAnsi="Sylfaen"/>
                <w:bCs/>
                <w:sz w:val="18"/>
                <w:szCs w:val="18"/>
                <w:lang w:val="ka-GE"/>
              </w:rPr>
              <w:t xml:space="preserve"> სატრანსპორტო პარტიები და მათი ოპტიმალური ზომები</w:t>
            </w:r>
            <w:r w:rsidR="00581C28">
              <w:rPr>
                <w:rFonts w:ascii="Sylfaen" w:hAnsi="Sylfaen"/>
                <w:bCs/>
                <w:sz w:val="18"/>
                <w:szCs w:val="18"/>
                <w:lang w:val="ka-GE"/>
              </w:rPr>
              <w:t>;</w:t>
            </w:r>
            <w:r w:rsidRPr="001E6696">
              <w:rPr>
                <w:rFonts w:ascii="Sylfaen" w:hAnsi="Sylfaen"/>
                <w:bCs/>
                <w:sz w:val="18"/>
                <w:szCs w:val="18"/>
                <w:lang w:val="ka-GE"/>
              </w:rPr>
              <w:t xml:space="preserve"> სასაწყობო მარაგების მოცულობა და მომარაგების სატრანსპორტო პარტიები.</w:t>
            </w:r>
          </w:p>
          <w:p w14:paraId="2D0ACAE9" w14:textId="6FCA7211"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497FDA9" w14:textId="77777777" w:rsidR="00AC36A0" w:rsidRPr="008C31B0" w:rsidRDefault="00AC36A0"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969400C" w14:textId="737B4496"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4DB64FFD" w14:textId="75CABEDC" w:rsidR="00615E1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3CAB05F1" w14:textId="77777777" w:rsidR="00581C28" w:rsidRPr="00581C28" w:rsidRDefault="00581C28" w:rsidP="00581C28">
            <w:pPr>
              <w:pStyle w:val="ListParagraph"/>
              <w:numPr>
                <w:ilvl w:val="0"/>
                <w:numId w:val="35"/>
              </w:numPr>
              <w:spacing w:line="240" w:lineRule="auto"/>
              <w:ind w:left="603" w:hanging="28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0BE32A6A" w14:textId="44AE405F" w:rsidR="00AE41C2" w:rsidRPr="00581C28" w:rsidRDefault="00581C28" w:rsidP="00581C28">
            <w:pPr>
              <w:pStyle w:val="ListParagraph"/>
              <w:numPr>
                <w:ilvl w:val="0"/>
                <w:numId w:val="35"/>
              </w:numPr>
              <w:spacing w:line="240" w:lineRule="auto"/>
              <w:ind w:left="603" w:hanging="28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tc>
      </w:tr>
      <w:tr w:rsidR="00800838" w:rsidRPr="00872E69" w14:paraId="2A186562" w14:textId="77777777" w:rsidTr="00581C28">
        <w:trPr>
          <w:trHeight w:val="3770"/>
        </w:trPr>
        <w:tc>
          <w:tcPr>
            <w:tcW w:w="2639" w:type="dxa"/>
            <w:tcBorders>
              <w:left w:val="single" w:sz="4" w:space="0" w:color="auto"/>
              <w:right w:val="single" w:sz="4" w:space="0" w:color="auto"/>
            </w:tcBorders>
            <w:vAlign w:val="center"/>
          </w:tcPr>
          <w:p w14:paraId="156C8093" w14:textId="34C4EFF5" w:rsidR="00800838" w:rsidRPr="008C31B0" w:rsidRDefault="00800838"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4</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90F54AA" w14:textId="2B751D02" w:rsidR="00800838" w:rsidRPr="008C31B0" w:rsidRDefault="00800838"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r w:rsidR="00581C28">
              <w:rPr>
                <w:rFonts w:ascii="Sylfaen" w:hAnsi="Sylfaen" w:cs="Sylfaen"/>
                <w:b/>
                <w:noProof/>
                <w:color w:val="002060"/>
                <w:sz w:val="20"/>
                <w:szCs w:val="20"/>
                <w:lang w:val="ka-GE"/>
              </w:rPr>
              <w:t xml:space="preserve"> </w:t>
            </w:r>
            <w:r w:rsidR="00581C28" w:rsidRPr="00581C28">
              <w:rPr>
                <w:rFonts w:ascii="Sylfaen" w:hAnsi="Sylfaen" w:cs="Sylfaen"/>
                <w:b/>
                <w:noProof/>
                <w:color w:val="002060"/>
                <w:sz w:val="20"/>
                <w:szCs w:val="20"/>
                <w:lang w:val="ka-GE"/>
              </w:rPr>
              <w:t>ლოგისტიკური სისტემები და ელემენტები</w:t>
            </w:r>
          </w:p>
          <w:p w14:paraId="03758D87" w14:textId="19D31F86" w:rsidR="00581C28" w:rsidRDefault="00581C28" w:rsidP="00D2390F">
            <w:pPr>
              <w:spacing w:line="240" w:lineRule="auto"/>
              <w:rPr>
                <w:rFonts w:ascii="Sylfaen" w:hAnsi="Sylfaen" w:cs="Sylfaen"/>
                <w:bCs/>
                <w:sz w:val="18"/>
                <w:szCs w:val="18"/>
                <w:lang w:val="ka-GE"/>
              </w:rPr>
            </w:pPr>
            <w:r w:rsidRPr="00581C28">
              <w:rPr>
                <w:rFonts w:ascii="Sylfaen" w:hAnsi="Sylfaen" w:cs="Sylfaen"/>
                <w:bCs/>
                <w:sz w:val="18"/>
                <w:szCs w:val="18"/>
                <w:lang w:val="ka-GE"/>
              </w:rPr>
              <w:t>ლოგისტიკური სისტემების კლასიფიკაცია</w:t>
            </w:r>
            <w:r>
              <w:rPr>
                <w:rFonts w:ascii="Sylfaen" w:hAnsi="Sylfaen" w:cs="Sylfaen"/>
                <w:bCs/>
                <w:sz w:val="18"/>
                <w:szCs w:val="18"/>
                <w:lang w:val="ka-GE"/>
              </w:rPr>
              <w:t>;</w:t>
            </w:r>
            <w:r w:rsidRPr="00581C28">
              <w:rPr>
                <w:rFonts w:ascii="Sylfaen" w:hAnsi="Sylfaen" w:cs="Sylfaen"/>
                <w:bCs/>
                <w:sz w:val="18"/>
                <w:szCs w:val="18"/>
                <w:lang w:val="ka-GE"/>
              </w:rPr>
              <w:t xml:space="preserve"> ლოგისტიკური სისტემების ფუნქციონირების სახელმწიფო ხელშეწყობა</w:t>
            </w:r>
            <w:r>
              <w:rPr>
                <w:rFonts w:ascii="Sylfaen" w:hAnsi="Sylfaen" w:cs="Sylfaen"/>
                <w:bCs/>
                <w:sz w:val="18"/>
                <w:szCs w:val="18"/>
                <w:lang w:val="ka-GE"/>
              </w:rPr>
              <w:t>;</w:t>
            </w:r>
            <w:r w:rsidRPr="00581C28">
              <w:rPr>
                <w:rFonts w:ascii="Sylfaen" w:hAnsi="Sylfaen" w:cs="Sylfaen"/>
                <w:bCs/>
                <w:sz w:val="18"/>
                <w:szCs w:val="18"/>
                <w:lang w:val="ka-GE"/>
              </w:rPr>
              <w:t xml:space="preserve"> რისკი, საიმედოობა და დაზღვევა ლოგისტიკურ სისტემებში.</w:t>
            </w:r>
          </w:p>
          <w:p w14:paraId="1CC293AB" w14:textId="67F37FAA" w:rsidR="00800838" w:rsidRPr="008C31B0" w:rsidRDefault="00800838" w:rsidP="00D2390F">
            <w:pPr>
              <w:spacing w:line="24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სემინარი/პრაქტიკული (1 სთ.)</w:t>
            </w:r>
          </w:p>
          <w:p w14:paraId="55EAE1DC" w14:textId="2EE787DE" w:rsidR="00800838" w:rsidRPr="008C31B0" w:rsidRDefault="00800838"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03542C6A" w14:textId="6D8FD336" w:rsidR="00800838" w:rsidRPr="008C31B0" w:rsidRDefault="00800838" w:rsidP="00AC36A0">
            <w:pPr>
              <w:spacing w:line="240" w:lineRule="auto"/>
              <w:rPr>
                <w:rFonts w:ascii="Sylfaen" w:hAnsi="Sylfaen"/>
                <w:color w:val="0070C0"/>
                <w:sz w:val="18"/>
                <w:szCs w:val="18"/>
                <w:lang w:val="ka-GE"/>
              </w:rPr>
            </w:pPr>
            <w:r w:rsidRPr="008C31B0">
              <w:rPr>
                <w:rFonts w:ascii="Sylfaen" w:hAnsi="Sylfaen"/>
                <w:color w:val="0070C0"/>
                <w:sz w:val="18"/>
                <w:szCs w:val="18"/>
                <w:lang w:val="ka-GE"/>
              </w:rPr>
              <w:t>მზადება დასკვნითი გამოცდისათვის</w:t>
            </w:r>
          </w:p>
          <w:p w14:paraId="3D8C271F" w14:textId="77777777" w:rsidR="00800838" w:rsidRPr="008C31B0" w:rsidRDefault="00800838"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F352C3C" w14:textId="77777777" w:rsidR="00800838" w:rsidRPr="008C31B0" w:rsidRDefault="00800838"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43979ABF" w14:textId="3630079C" w:rsidR="003B76A0" w:rsidRPr="008C31B0" w:rsidRDefault="00581C28" w:rsidP="00581C28">
            <w:pPr>
              <w:pStyle w:val="Default"/>
              <w:tabs>
                <w:tab w:val="left" w:pos="217"/>
              </w:tabs>
              <w:jc w:val="both"/>
              <w:rPr>
                <w:color w:val="000000" w:themeColor="text1"/>
                <w:sz w:val="20"/>
                <w:szCs w:val="20"/>
              </w:rPr>
            </w:pPr>
            <w:r w:rsidRPr="00581C28">
              <w:rPr>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C31B0" w:rsidRDefault="00CE78C4"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 xml:space="preserve"> </w:t>
            </w:r>
            <w:r w:rsidR="00FA707D" w:rsidRPr="008C31B0">
              <w:rPr>
                <w:rFonts w:ascii="Sylfaen" w:hAnsi="Sylfaen"/>
                <w:b/>
                <w:color w:val="000000" w:themeColor="text1"/>
                <w:sz w:val="20"/>
                <w:szCs w:val="20"/>
                <w:lang w:val="de-DE"/>
              </w:rPr>
              <w:t xml:space="preserve">15 </w:t>
            </w:r>
            <w:r w:rsidRPr="008C31B0">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5827AC61" w14:textId="03E96A2A" w:rsidR="00A53134" w:rsidRPr="008C31B0" w:rsidRDefault="00A53134" w:rsidP="00A53134">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r w:rsidR="00581C28">
              <w:rPr>
                <w:rFonts w:ascii="Sylfaen" w:hAnsi="Sylfaen" w:cs="Sylfaen"/>
                <w:b/>
                <w:noProof/>
                <w:color w:val="002060"/>
                <w:sz w:val="20"/>
                <w:szCs w:val="20"/>
                <w:lang w:val="ka-GE"/>
              </w:rPr>
              <w:t xml:space="preserve"> </w:t>
            </w:r>
            <w:r w:rsidR="00581C28" w:rsidRPr="00581C28">
              <w:rPr>
                <w:rFonts w:ascii="Sylfaen" w:hAnsi="Sylfaen" w:cs="Sylfaen"/>
                <w:b/>
                <w:noProof/>
                <w:color w:val="002060"/>
                <w:sz w:val="20"/>
                <w:szCs w:val="20"/>
                <w:lang w:val="ka-GE"/>
              </w:rPr>
              <w:t>ლოგისტიკის კონცეფციები და პარადიგმები</w:t>
            </w:r>
          </w:p>
          <w:p w14:paraId="05E7DC9B" w14:textId="35A0C956" w:rsidR="00581C28" w:rsidRDefault="00581C28" w:rsidP="00D2390F">
            <w:pPr>
              <w:spacing w:line="240" w:lineRule="auto"/>
              <w:jc w:val="both"/>
              <w:rPr>
                <w:rFonts w:ascii="Sylfaen" w:hAnsi="Sylfaen" w:cs="Sylfaen"/>
                <w:bCs/>
                <w:sz w:val="18"/>
                <w:szCs w:val="18"/>
                <w:lang w:val="ka-GE"/>
              </w:rPr>
            </w:pPr>
            <w:r w:rsidRPr="00581C28">
              <w:rPr>
                <w:rFonts w:ascii="Sylfaen" w:hAnsi="Sylfaen" w:cs="Sylfaen"/>
                <w:bCs/>
                <w:sz w:val="18"/>
                <w:szCs w:val="18"/>
                <w:lang w:val="ka-GE"/>
              </w:rPr>
              <w:t>ლოგისტიკური კონცეფციების საერთო დახასიათება</w:t>
            </w:r>
            <w:r>
              <w:rPr>
                <w:rFonts w:ascii="Sylfaen" w:hAnsi="Sylfaen" w:cs="Sylfaen"/>
                <w:bCs/>
                <w:sz w:val="18"/>
                <w:szCs w:val="18"/>
                <w:lang w:val="ka-GE"/>
              </w:rPr>
              <w:t>;</w:t>
            </w:r>
            <w:r w:rsidRPr="00581C28">
              <w:rPr>
                <w:rFonts w:ascii="Sylfaen" w:hAnsi="Sylfaen" w:cs="Sylfaen"/>
                <w:bCs/>
                <w:sz w:val="18"/>
                <w:szCs w:val="18"/>
                <w:lang w:val="ka-GE"/>
              </w:rPr>
              <w:t xml:space="preserve"> ლოგისტიკის მეთოდოლოგია და სამეცნიერო ბაზა</w:t>
            </w:r>
            <w:r>
              <w:rPr>
                <w:rFonts w:ascii="Sylfaen" w:hAnsi="Sylfaen" w:cs="Sylfaen"/>
                <w:bCs/>
                <w:sz w:val="18"/>
                <w:szCs w:val="18"/>
                <w:lang w:val="ka-GE"/>
              </w:rPr>
              <w:t>;</w:t>
            </w:r>
            <w:r w:rsidRPr="00581C28">
              <w:rPr>
                <w:rFonts w:ascii="Sylfaen" w:hAnsi="Sylfaen" w:cs="Sylfaen"/>
                <w:bCs/>
                <w:sz w:val="18"/>
                <w:szCs w:val="18"/>
                <w:lang w:val="ka-GE"/>
              </w:rPr>
              <w:t xml:space="preserve"> სასაქონლო მახასიათებლები და ლოგისტიკური ციკლი.</w:t>
            </w:r>
          </w:p>
          <w:p w14:paraId="7148097B" w14:textId="32551A8A"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73A0B322" w14:textId="15A11561" w:rsidR="00D2390F" w:rsidRPr="008C31B0" w:rsidRDefault="00D2390F" w:rsidP="00D2390F">
            <w:pPr>
              <w:spacing w:line="240" w:lineRule="auto"/>
              <w:rPr>
                <w:rFonts w:ascii="Sylfaen" w:hAnsi="Sylfaen"/>
                <w:bCs/>
                <w:noProof/>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r w:rsidRPr="008C31B0">
              <w:rPr>
                <w:rFonts w:ascii="Sylfaen" w:hAnsi="Sylfaen"/>
                <w:color w:val="0070C0"/>
                <w:sz w:val="18"/>
                <w:szCs w:val="18"/>
                <w:lang w:val="ka-GE"/>
              </w:rPr>
              <w:t xml:space="preserve"> </w:t>
            </w:r>
            <w:r w:rsidRPr="008C31B0">
              <w:rPr>
                <w:rFonts w:ascii="Sylfaen" w:hAnsi="Sylfaen" w:cs="AcadNusx"/>
                <w:b/>
                <w:color w:val="0070C0"/>
                <w:sz w:val="18"/>
                <w:szCs w:val="18"/>
                <w:lang w:val="ka-GE"/>
              </w:rPr>
              <w:t xml:space="preserve">საშინაო დავალების ჩაბარება </w:t>
            </w:r>
            <w:r w:rsidRPr="008C31B0">
              <w:rPr>
                <w:rFonts w:ascii="Sylfaen" w:hAnsi="Sylfaen" w:cs="AcadNusx"/>
                <w:color w:val="0070C0"/>
                <w:sz w:val="18"/>
                <w:szCs w:val="18"/>
                <w:lang w:val="ka-GE"/>
              </w:rPr>
              <w:t>(</w:t>
            </w:r>
            <w:r w:rsidRPr="008C31B0">
              <w:rPr>
                <w:rFonts w:ascii="Sylfaen" w:hAnsi="Sylfaen"/>
                <w:color w:val="0070C0"/>
                <w:sz w:val="18"/>
                <w:szCs w:val="18"/>
                <w:lang w:val="ka-GE"/>
              </w:rPr>
              <w:t xml:space="preserve">ტარდება </w:t>
            </w:r>
            <w:r w:rsidRPr="008C31B0">
              <w:rPr>
                <w:rFonts w:ascii="Sylfaen" w:hAnsi="Sylfaen"/>
                <w:color w:val="0070C0"/>
                <w:sz w:val="18"/>
                <w:szCs w:val="18"/>
              </w:rPr>
              <w:t>X</w:t>
            </w:r>
            <w:r w:rsidRPr="008C31B0">
              <w:rPr>
                <w:rFonts w:ascii="Sylfaen" w:hAnsi="Sylfaen"/>
                <w:color w:val="0070C0"/>
                <w:sz w:val="18"/>
                <w:szCs w:val="18"/>
                <w:lang w:val="ka-GE"/>
              </w:rPr>
              <w:t>-</w:t>
            </w:r>
            <w:r w:rsidRPr="008C31B0">
              <w:rPr>
                <w:rFonts w:ascii="Sylfaen" w:hAnsi="Sylfaen"/>
                <w:color w:val="0070C0"/>
                <w:sz w:val="18"/>
                <w:szCs w:val="18"/>
              </w:rPr>
              <w:t>XIV</w:t>
            </w:r>
            <w:r w:rsidRPr="008C31B0">
              <w:rPr>
                <w:rFonts w:ascii="Sylfaen" w:hAnsi="Sylfaen"/>
                <w:color w:val="0070C0"/>
                <w:sz w:val="18"/>
                <w:szCs w:val="18"/>
                <w:lang w:val="it-IT"/>
              </w:rPr>
              <w:t xml:space="preserve"> </w:t>
            </w:r>
            <w:r w:rsidRPr="008C31B0">
              <w:rPr>
                <w:rFonts w:ascii="Sylfaen" w:hAnsi="Sylfaen"/>
                <w:color w:val="0070C0"/>
                <w:sz w:val="18"/>
                <w:szCs w:val="18"/>
                <w:lang w:val="ka-GE"/>
              </w:rPr>
              <w:t>კვი</w:t>
            </w:r>
            <w:r w:rsidRPr="008C31B0">
              <w:rPr>
                <w:rFonts w:ascii="Sylfaen" w:hAnsi="Sylfaen"/>
                <w:color w:val="0070C0"/>
                <w:sz w:val="18"/>
                <w:szCs w:val="18"/>
                <w:lang w:val="ka-GE"/>
              </w:rPr>
              <w:softHyphen/>
              <w:t>რას შესწავლილი მასალის მიხე</w:t>
            </w:r>
            <w:r w:rsidRPr="008C31B0">
              <w:rPr>
                <w:rFonts w:ascii="Sylfaen" w:hAnsi="Sylfaen"/>
                <w:color w:val="0070C0"/>
                <w:sz w:val="18"/>
                <w:szCs w:val="18"/>
                <w:lang w:val="ka-GE"/>
              </w:rPr>
              <w:softHyphen/>
              <w:t>დ</w:t>
            </w:r>
            <w:r w:rsidRPr="008C31B0">
              <w:rPr>
                <w:rFonts w:ascii="Sylfaen" w:hAnsi="Sylfaen"/>
                <w:color w:val="0070C0"/>
                <w:sz w:val="18"/>
                <w:szCs w:val="18"/>
                <w:lang w:val="ka-GE"/>
              </w:rPr>
              <w:softHyphen/>
              <w:t xml:space="preserve">ვით).  </w:t>
            </w:r>
            <w:r w:rsidRPr="008C31B0">
              <w:rPr>
                <w:rFonts w:ascii="Sylfaen" w:hAnsi="Sylfaen"/>
                <w:bCs/>
                <w:noProof/>
                <w:color w:val="0070C0"/>
                <w:sz w:val="18"/>
                <w:szCs w:val="18"/>
                <w:lang w:val="ka-GE"/>
              </w:rPr>
              <w:t>მაქსიმალური შეფასება  - 5 ქულა.</w:t>
            </w:r>
            <w:r w:rsidRPr="008C31B0">
              <w:rPr>
                <w:rFonts w:ascii="Sylfaen" w:hAnsi="Sylfaen"/>
                <w:bCs/>
                <w:noProof/>
                <w:color w:val="0070C0"/>
                <w:sz w:val="18"/>
                <w:szCs w:val="18"/>
              </w:rPr>
              <w:t xml:space="preserve"> </w:t>
            </w:r>
          </w:p>
          <w:p w14:paraId="77051E80" w14:textId="77777777"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1A701E25" w14:textId="6BE8585F" w:rsidR="00D2390F" w:rsidRDefault="00D2390F"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793F6A9" w14:textId="77777777" w:rsidR="00581C28" w:rsidRPr="00581C28" w:rsidRDefault="00581C28" w:rsidP="00581C28">
            <w:pPr>
              <w:pStyle w:val="ListParagraph"/>
              <w:numPr>
                <w:ilvl w:val="0"/>
                <w:numId w:val="35"/>
              </w:numPr>
              <w:spacing w:line="240" w:lineRule="auto"/>
              <w:ind w:left="603" w:hanging="28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4B9328E0" w14:textId="68722C61" w:rsidR="00581C28" w:rsidRPr="00581C28" w:rsidRDefault="00581C28" w:rsidP="00D2390F">
            <w:pPr>
              <w:pStyle w:val="ListParagraph"/>
              <w:numPr>
                <w:ilvl w:val="0"/>
                <w:numId w:val="35"/>
              </w:numPr>
              <w:spacing w:line="240" w:lineRule="auto"/>
              <w:ind w:left="603" w:hanging="28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p w14:paraId="12D38758" w14:textId="674B57E6" w:rsidR="00AE41C2" w:rsidRPr="008C31B0" w:rsidRDefault="00AE41C2" w:rsidP="00D2390F">
            <w:pPr>
              <w:spacing w:line="240" w:lineRule="auto"/>
              <w:rPr>
                <w:rFonts w:ascii="Sylfaen" w:hAnsi="Sylfaen"/>
                <w:b/>
                <w:color w:val="000000" w:themeColor="text1"/>
                <w:sz w:val="20"/>
                <w:szCs w:val="20"/>
                <w:lang w:val="ka-GE"/>
              </w:rPr>
            </w:pP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16</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0D0ECE0" w14:textId="46697092" w:rsidR="00A815D9" w:rsidRPr="008C31B0" w:rsidRDefault="00A815D9"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r w:rsidR="00581C28">
              <w:rPr>
                <w:rFonts w:ascii="Sylfaen" w:hAnsi="Sylfaen" w:cs="Sylfaen"/>
                <w:b/>
                <w:noProof/>
                <w:color w:val="002060"/>
                <w:sz w:val="20"/>
                <w:szCs w:val="20"/>
                <w:lang w:val="ka-GE"/>
              </w:rPr>
              <w:t xml:space="preserve"> </w:t>
            </w:r>
            <w:r w:rsidR="00581C28" w:rsidRPr="00581C28">
              <w:rPr>
                <w:rFonts w:ascii="Sylfaen" w:hAnsi="Sylfaen" w:cs="Sylfaen"/>
                <w:b/>
                <w:noProof/>
                <w:color w:val="002060"/>
                <w:sz w:val="20"/>
                <w:szCs w:val="20"/>
                <w:lang w:val="ka-GE"/>
              </w:rPr>
              <w:t>ძირითადი ლოგისტიკური კონცეფციები და სისტემები</w:t>
            </w:r>
          </w:p>
          <w:p w14:paraId="641FBA35" w14:textId="17A609A6" w:rsidR="00581C28" w:rsidRDefault="00581C28" w:rsidP="00D2390F">
            <w:pPr>
              <w:spacing w:line="240" w:lineRule="auto"/>
              <w:jc w:val="both"/>
              <w:rPr>
                <w:rFonts w:ascii="Sylfaen" w:hAnsi="Sylfaen" w:cs="Sylfaen"/>
                <w:bCs/>
                <w:sz w:val="18"/>
                <w:szCs w:val="18"/>
                <w:lang w:val="ka-GE"/>
              </w:rPr>
            </w:pPr>
            <w:r w:rsidRPr="00581C28">
              <w:rPr>
                <w:rFonts w:ascii="Sylfaen" w:hAnsi="Sylfaen" w:cs="Sylfaen"/>
                <w:bCs/>
                <w:sz w:val="18"/>
                <w:szCs w:val="18"/>
                <w:lang w:val="ka-GE"/>
              </w:rPr>
              <w:t>კონცეფცია „ზუსტად დროში“. ლოგისტიკური სისტემა „KANBAN“</w:t>
            </w:r>
            <w:r>
              <w:rPr>
                <w:rFonts w:ascii="Sylfaen" w:hAnsi="Sylfaen" w:cs="Sylfaen"/>
                <w:bCs/>
                <w:sz w:val="18"/>
                <w:szCs w:val="18"/>
                <w:lang w:val="ka-GE"/>
              </w:rPr>
              <w:t>;</w:t>
            </w:r>
            <w:r w:rsidRPr="00581C28">
              <w:rPr>
                <w:rFonts w:ascii="Sylfaen" w:hAnsi="Sylfaen" w:cs="Sylfaen"/>
                <w:bCs/>
                <w:sz w:val="18"/>
                <w:szCs w:val="18"/>
                <w:lang w:val="ka-GE"/>
              </w:rPr>
              <w:t xml:space="preserve"> “მოხმარება-რესურსები-დაგეგმვა“</w:t>
            </w:r>
            <w:r>
              <w:rPr>
                <w:rFonts w:ascii="Sylfaen" w:hAnsi="Sylfaen" w:cs="Sylfaen"/>
                <w:bCs/>
                <w:sz w:val="18"/>
                <w:szCs w:val="18"/>
                <w:lang w:val="ka-GE"/>
              </w:rPr>
              <w:t>;</w:t>
            </w:r>
            <w:r w:rsidRPr="00581C28">
              <w:rPr>
                <w:rFonts w:ascii="Sylfaen" w:hAnsi="Sylfaen" w:cs="Sylfaen"/>
                <w:bCs/>
                <w:sz w:val="18"/>
                <w:szCs w:val="18"/>
                <w:lang w:val="ka-GE"/>
              </w:rPr>
              <w:t xml:space="preserve"> „ზუსტი წარმოება“</w:t>
            </w:r>
            <w:r>
              <w:rPr>
                <w:rFonts w:ascii="Sylfaen" w:hAnsi="Sylfaen" w:cs="Sylfaen"/>
                <w:bCs/>
                <w:sz w:val="18"/>
                <w:szCs w:val="18"/>
                <w:lang w:val="ka-GE"/>
              </w:rPr>
              <w:t>;</w:t>
            </w:r>
            <w:r w:rsidRPr="00581C28">
              <w:rPr>
                <w:rFonts w:ascii="Sylfaen" w:hAnsi="Sylfaen" w:cs="Sylfaen"/>
                <w:bCs/>
                <w:sz w:val="18"/>
                <w:szCs w:val="18"/>
                <w:lang w:val="ka-GE"/>
              </w:rPr>
              <w:t xml:space="preserve"> სხვა ლოგისტიკური კონცეფციები.</w:t>
            </w:r>
          </w:p>
          <w:p w14:paraId="43A8E93E" w14:textId="3FC78400"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F10C5CE" w14:textId="77777777" w:rsidR="00D2390F" w:rsidRPr="008C31B0" w:rsidRDefault="00D2390F" w:rsidP="00D2390F">
            <w:pPr>
              <w:spacing w:line="240" w:lineRule="auto"/>
              <w:rPr>
                <w:rFonts w:ascii="Sylfaen" w:hAnsi="Sylfaen"/>
                <w:color w:val="17365D"/>
                <w:sz w:val="18"/>
                <w:szCs w:val="18"/>
                <w:lang w:val="ka-GE"/>
              </w:rPr>
            </w:pPr>
            <w:r w:rsidRPr="008C31B0">
              <w:rPr>
                <w:rFonts w:ascii="Sylfaen" w:hAnsi="Sylfaen"/>
                <w:b/>
                <w:color w:val="17365D"/>
                <w:sz w:val="18"/>
                <w:szCs w:val="18"/>
                <w:lang w:val="ka-GE"/>
              </w:rPr>
              <w:lastRenderedPageBreak/>
              <w:t xml:space="preserve">შეფასების კომპონენტი - </w:t>
            </w:r>
            <w:r w:rsidRPr="008C31B0">
              <w:rPr>
                <w:rFonts w:ascii="Sylfaen" w:hAnsi="Sylfaen"/>
                <w:color w:val="17365D"/>
                <w:sz w:val="18"/>
                <w:szCs w:val="18"/>
                <w:lang w:val="ka-GE"/>
              </w:rPr>
              <w:t>პრეზენტაციების წარდგენა.</w:t>
            </w:r>
            <w:r w:rsidRPr="008C31B0">
              <w:rPr>
                <w:rFonts w:ascii="Sylfaen" w:hAnsi="Sylfaen"/>
                <w:b/>
                <w:color w:val="17365D"/>
                <w:sz w:val="18"/>
                <w:szCs w:val="18"/>
                <w:lang w:val="ka-GE"/>
              </w:rPr>
              <w:t xml:space="preserve"> მაქსიმალური შეფასება - </w:t>
            </w:r>
            <w:r w:rsidRPr="008C31B0">
              <w:rPr>
                <w:rFonts w:ascii="Sylfaen" w:hAnsi="Sylfaen"/>
                <w:color w:val="17365D"/>
                <w:sz w:val="18"/>
                <w:szCs w:val="18"/>
                <w:lang w:val="ka-GE"/>
              </w:rPr>
              <w:t>10 ქულა.</w:t>
            </w:r>
          </w:p>
          <w:p w14:paraId="7019307F" w14:textId="6DAC8900"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2E7BD60C" w14:textId="251080B7" w:rsidR="00AE41C2" w:rsidRPr="008C31B0" w:rsidRDefault="00581C28" w:rsidP="003B76A0">
            <w:pPr>
              <w:pStyle w:val="Default"/>
              <w:tabs>
                <w:tab w:val="left" w:pos="217"/>
              </w:tabs>
              <w:jc w:val="both"/>
              <w:rPr>
                <w:noProof/>
                <w:color w:val="auto"/>
                <w:sz w:val="18"/>
                <w:szCs w:val="18"/>
                <w:lang w:val="ka-GE"/>
              </w:rPr>
            </w:pPr>
            <w:r w:rsidRPr="00581C28">
              <w:rPr>
                <w:sz w:val="18"/>
                <w:szCs w:val="18"/>
                <w:lang w:val="ka-GE"/>
              </w:rPr>
              <w:t>წიფურია გ., შენგელია ზ. საერთაშორისო გადაზიდვები და ლოგისტიკა. სტუ. 2020. 656.135 (02) / 5</w:t>
            </w:r>
          </w:p>
        </w:tc>
      </w:tr>
      <w:tr w:rsidR="00CE78C4" w:rsidRPr="00872E69" w14:paraId="4FE4465E"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2DC31E0F" w14:textId="77777777" w:rsidR="00CE78C4" w:rsidRPr="00872E69" w:rsidRDefault="00CE78C4" w:rsidP="0077773B">
            <w:pPr>
              <w:spacing w:after="0" w:line="360" w:lineRule="auto"/>
              <w:jc w:val="center"/>
              <w:rPr>
                <w:rFonts w:ascii="Sylfaen" w:hAnsi="Sylfaen"/>
                <w:b/>
                <w:color w:val="000000" w:themeColor="text1"/>
                <w:sz w:val="20"/>
                <w:szCs w:val="20"/>
                <w:lang w:val="ka-GE"/>
              </w:rPr>
            </w:pPr>
          </w:p>
          <w:p w14:paraId="316501C3" w14:textId="77777777" w:rsidR="00637A82" w:rsidRPr="00872E69" w:rsidRDefault="00637A82" w:rsidP="0077773B">
            <w:pPr>
              <w:spacing w:after="0"/>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14:paraId="0B01674A" w14:textId="77777777" w:rsidR="00CE78C4" w:rsidRPr="00872E69" w:rsidRDefault="00CE78C4" w:rsidP="0077773B">
            <w:pPr>
              <w:spacing w:after="0" w:line="360" w:lineRule="auto"/>
              <w:jc w:val="center"/>
              <w:rPr>
                <w:rFonts w:ascii="Sylfaen" w:hAnsi="Sylfaen"/>
                <w:color w:val="000000" w:themeColor="text1"/>
                <w:sz w:val="20"/>
                <w:szCs w:val="20"/>
                <w:lang w:val="ka-GE"/>
              </w:rPr>
            </w:pP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E16AB5">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D962598" w14:textId="7B4FCC32"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77773B">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77773B">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581C28">
        <w:trPr>
          <w:trHeight w:val="12600"/>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77773B">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მაქსიმალური შეფასების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მაქსიმალური შეფასების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მაქსიმალური შეფასების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მაქსიმალური შეფასების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მაქსიმალური შეფასების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1B428CBF"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631E2F63"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p>
          <w:p w14:paraId="180CC50E" w14:textId="77777777"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მაქსიმალური შეფასების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6A1" w14:textId="77777777"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მაქსიმალური შეფასების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1595FB4" w14:textId="1AEC669D" w:rsidR="00646628" w:rsidRPr="00872E69" w:rsidRDefault="001D6D9E" w:rsidP="00820B51">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118972E3" w14:textId="77777777" w:rsidR="00E16AB5" w:rsidRPr="00872E69" w:rsidRDefault="00372337" w:rsidP="00E16AB5">
            <w:pPr>
              <w:spacing w:after="0" w:line="360" w:lineRule="auto"/>
              <w:jc w:val="both"/>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ს</w:t>
            </w:r>
            <w:r w:rsidR="00E16AB5" w:rsidRPr="00872E69">
              <w:rPr>
                <w:rFonts w:ascii="Sylfaen" w:hAnsi="Sylfaen" w:cs="AcadNusx"/>
                <w:color w:val="000000" w:themeColor="text1"/>
                <w:sz w:val="20"/>
                <w:szCs w:val="20"/>
                <w:lang w:val="ka-GE"/>
              </w:rPr>
              <w:t>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p>
          <w:p w14:paraId="61092922" w14:textId="77777777" w:rsidR="00E16AB5" w:rsidRPr="00872E69" w:rsidRDefault="00E16AB5" w:rsidP="00E16AB5">
            <w:pPr>
              <w:spacing w:after="0"/>
              <w:jc w:val="both"/>
              <w:rPr>
                <w:rFonts w:ascii="Sylfaen" w:hAnsi="Sylfaen"/>
                <w:sz w:val="20"/>
                <w:szCs w:val="20"/>
                <w:lang w:val="ka-GE"/>
              </w:rPr>
            </w:pPr>
          </w:p>
          <w:p w14:paraId="377BDFCF" w14:textId="77777777" w:rsidR="00E16AB5" w:rsidRPr="00872E69" w:rsidRDefault="00E16AB5" w:rsidP="00E16AB5">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2645D59A" w14:textId="77777777" w:rsidR="00E16AB5" w:rsidRPr="00872E69" w:rsidRDefault="00E16AB5" w:rsidP="00E16AB5">
            <w:pPr>
              <w:spacing w:after="0"/>
              <w:rPr>
                <w:rFonts w:ascii="Sylfaen" w:hAnsi="Sylfaen" w:cs="AcadNusx"/>
                <w:sz w:val="20"/>
                <w:szCs w:val="20"/>
                <w:lang w:val="ka-GE"/>
              </w:rPr>
            </w:pPr>
          </w:p>
          <w:p w14:paraId="602040C5" w14:textId="77777777" w:rsidR="00E16AB5" w:rsidRPr="00872E69" w:rsidRDefault="00E16AB5" w:rsidP="00E16AB5">
            <w:pPr>
              <w:pStyle w:val="ListParagraph"/>
              <w:numPr>
                <w:ilvl w:val="0"/>
                <w:numId w:val="17"/>
              </w:numPr>
              <w:spacing w:after="0" w:line="276" w:lineRule="auto"/>
              <w:rPr>
                <w:rFonts w:ascii="Sylfaen" w:hAnsi="Sylfaen"/>
                <w:sz w:val="20"/>
                <w:szCs w:val="20"/>
                <w:lang w:val="ka-GE"/>
              </w:rPr>
            </w:pPr>
            <w:r w:rsidRPr="00872E69">
              <w:rPr>
                <w:rFonts w:ascii="Sylfaen" w:hAnsi="Sylfaen"/>
                <w:b/>
                <w:sz w:val="20"/>
                <w:szCs w:val="20"/>
                <w:u w:color="FF0000"/>
              </w:rPr>
              <w:t>ზეპირი</w:t>
            </w:r>
            <w:r w:rsidRPr="00872E69">
              <w:rPr>
                <w:rFonts w:ascii="Sylfaen" w:hAnsi="Sylfaen"/>
                <w:b/>
                <w:sz w:val="20"/>
                <w:szCs w:val="20"/>
                <w:lang w:val="ka-GE"/>
              </w:rPr>
              <w:t xml:space="preserve"> </w:t>
            </w:r>
            <w:r>
              <w:rPr>
                <w:rFonts w:ascii="Sylfaen" w:hAnsi="Sylfaen"/>
                <w:b/>
                <w:sz w:val="20"/>
                <w:szCs w:val="20"/>
                <w:u w:color="FF0000"/>
                <w:lang w:val="ka-GE"/>
              </w:rPr>
              <w:t>გამოკითხვა</w:t>
            </w:r>
            <w:r w:rsidRPr="00872E69">
              <w:rPr>
                <w:rFonts w:ascii="Sylfaen" w:hAnsi="Sylfaen"/>
                <w:b/>
                <w:sz w:val="20"/>
                <w:szCs w:val="20"/>
                <w:u w:color="FF0000"/>
              </w:rPr>
              <w:t>(</w:t>
            </w:r>
            <w:r w:rsidRPr="00872E69">
              <w:rPr>
                <w:rFonts w:ascii="Sylfaen" w:hAnsi="Sylfaen"/>
                <w:b/>
                <w:sz w:val="20"/>
                <w:szCs w:val="20"/>
                <w:u w:color="FF0000"/>
                <w:lang w:val="ka-GE"/>
              </w:rPr>
              <w:t xml:space="preserve"> </w:t>
            </w:r>
            <w:r>
              <w:rPr>
                <w:rFonts w:ascii="Sylfaen" w:hAnsi="Sylfaen"/>
                <w:b/>
                <w:sz w:val="20"/>
                <w:szCs w:val="20"/>
                <w:u w:color="FF0000"/>
                <w:lang w:val="ka-GE"/>
              </w:rPr>
              <w:t>4</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7F7533">
              <w:rPr>
                <w:rFonts w:ascii="Sylfaen" w:hAnsi="Sylfaen"/>
                <w:b/>
                <w:bCs/>
                <w:sz w:val="20"/>
                <w:szCs w:val="20"/>
                <w:lang w:val="ka-GE"/>
              </w:rPr>
              <w:t>5</w:t>
            </w:r>
            <w:r w:rsidRPr="00872E69">
              <w:rPr>
                <w:rFonts w:ascii="Sylfaen" w:hAnsi="Sylfaen"/>
                <w:sz w:val="20"/>
                <w:szCs w:val="20"/>
              </w:rPr>
              <w:t>-ჯერ,</w:t>
            </w:r>
            <w:r w:rsidRPr="00872E69">
              <w:rPr>
                <w:rFonts w:ascii="Sylfaen" w:hAnsi="Sylfaen"/>
                <w:sz w:val="20"/>
                <w:szCs w:val="20"/>
                <w:u w:color="FF0000"/>
                <w:lang w:val="ka-GE"/>
              </w:rPr>
              <w:t xml:space="preserve">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061BEE0"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cs="Sylfaen"/>
                <w:b/>
                <w:sz w:val="20"/>
                <w:szCs w:val="20"/>
                <w:u w:color="FF0000"/>
                <w:lang w:val="ka-GE"/>
              </w:rPr>
              <w:t xml:space="preserve">საშინაო დავალება </w:t>
            </w:r>
            <w:r w:rsidRPr="00AF7B2B">
              <w:rPr>
                <w:rFonts w:ascii="Sylfaen" w:hAnsi="Sylfaen"/>
                <w:b/>
                <w:sz w:val="20"/>
                <w:szCs w:val="20"/>
                <w:u w:color="FF0000"/>
              </w:rPr>
              <w:t>(</w:t>
            </w:r>
            <w:r w:rsidRPr="00AF7B2B">
              <w:rPr>
                <w:rFonts w:ascii="Sylfaen" w:hAnsi="Sylfaen"/>
                <w:b/>
                <w:sz w:val="20"/>
                <w:szCs w:val="20"/>
                <w:u w:color="FF0000"/>
                <w:lang w:val="ka-GE"/>
              </w:rPr>
              <w:t xml:space="preserve"> 5</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rPr>
              <w:t>ტარდება</w:t>
            </w:r>
            <w:r w:rsidRPr="00AF7B2B">
              <w:rPr>
                <w:rFonts w:ascii="Sylfaen" w:hAnsi="Sylfaen"/>
                <w:sz w:val="20"/>
                <w:szCs w:val="20"/>
                <w:lang w:val="ka-GE"/>
              </w:rPr>
              <w:t xml:space="preserve"> </w:t>
            </w:r>
            <w:r w:rsidRPr="00AF7B2B">
              <w:rPr>
                <w:rFonts w:ascii="Sylfaen" w:hAnsi="Sylfaen"/>
                <w:b/>
                <w:bCs/>
                <w:sz w:val="20"/>
                <w:szCs w:val="20"/>
                <w:lang w:val="ka-GE"/>
              </w:rPr>
              <w:t>2</w:t>
            </w:r>
            <w:r w:rsidRPr="00AF7B2B">
              <w:rPr>
                <w:rFonts w:ascii="Sylfaen" w:hAnsi="Sylfaen"/>
                <w:sz w:val="20"/>
                <w:szCs w:val="20"/>
              </w:rPr>
              <w:t>-ჯერ,</w:t>
            </w:r>
            <w:r w:rsidRPr="00AF7B2B">
              <w:rPr>
                <w:rFonts w:ascii="Sylfaen" w:hAnsi="Sylfaen"/>
                <w:sz w:val="20"/>
                <w:szCs w:val="20"/>
                <w:u w:color="FF0000"/>
                <w:lang w:val="ka-GE"/>
              </w:rPr>
              <w:t xml:space="preserve"> მაქს. შეფასება </w:t>
            </w:r>
            <w:r w:rsidRPr="00AF7B2B">
              <w:rPr>
                <w:rFonts w:ascii="Sylfaen" w:hAnsi="Sylfaen"/>
                <w:b/>
                <w:bCs/>
                <w:sz w:val="20"/>
                <w:szCs w:val="20"/>
                <w:u w:color="FF0000"/>
                <w:lang w:val="ka-GE"/>
              </w:rPr>
              <w:t>10 ქულა</w:t>
            </w:r>
          </w:p>
          <w:p w14:paraId="50E47423"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AF7B2B">
              <w:rPr>
                <w:rFonts w:ascii="Sylfaen" w:hAnsi="Sylfaen" w:cs="Sylfaen"/>
                <w:b/>
                <w:sz w:val="20"/>
                <w:szCs w:val="20"/>
                <w:u w:color="FF0000"/>
                <w:lang w:val="ka-GE"/>
              </w:rPr>
              <w:t xml:space="preserve">პრეზენტაცია </w:t>
            </w:r>
            <w:r w:rsidRPr="00AF7B2B">
              <w:rPr>
                <w:rFonts w:ascii="Sylfaen" w:hAnsi="Sylfaen"/>
                <w:b/>
                <w:sz w:val="20"/>
                <w:szCs w:val="20"/>
                <w:u w:color="FF0000"/>
              </w:rPr>
              <w:t>(</w:t>
            </w:r>
            <w:r w:rsidRPr="00AF7B2B">
              <w:rPr>
                <w:rFonts w:ascii="Sylfaen" w:hAnsi="Sylfaen"/>
                <w:b/>
                <w:sz w:val="20"/>
                <w:szCs w:val="20"/>
                <w:u w:color="FF0000"/>
                <w:lang w:val="ka-GE"/>
              </w:rPr>
              <w:t xml:space="preserve"> </w:t>
            </w:r>
            <w:r>
              <w:rPr>
                <w:rFonts w:ascii="Sylfaen" w:hAnsi="Sylfaen"/>
                <w:b/>
                <w:sz w:val="20"/>
                <w:szCs w:val="20"/>
                <w:u w:color="FF0000"/>
                <w:lang w:val="ka-GE"/>
              </w:rPr>
              <w:t>10</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6748379B"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b/>
                <w:bCs/>
                <w:sz w:val="20"/>
                <w:szCs w:val="20"/>
                <w:u w:color="FF0000"/>
                <w:lang w:val="ka-GE"/>
              </w:rPr>
              <w:t>შუალედური გამოცდა</w:t>
            </w:r>
            <w:r>
              <w:rPr>
                <w:rFonts w:ascii="Sylfaen" w:hAnsi="Sylfaen"/>
                <w:b/>
                <w:bCs/>
                <w:sz w:val="20"/>
                <w:szCs w:val="20"/>
                <w:u w:color="FF0000"/>
                <w:lang w:val="ka-GE"/>
              </w:rPr>
              <w:t xml:space="preserve"> -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88A2DCB" w14:textId="77777777" w:rsidR="00E16AB5" w:rsidRDefault="00E16AB5" w:rsidP="00E16AB5">
            <w:pPr>
              <w:pStyle w:val="ListParagraph"/>
              <w:tabs>
                <w:tab w:val="left" w:pos="317"/>
              </w:tabs>
              <w:spacing w:after="0" w:line="276" w:lineRule="auto"/>
              <w:ind w:right="-1"/>
              <w:jc w:val="both"/>
              <w:rPr>
                <w:rFonts w:ascii="Sylfaen" w:hAnsi="Sylfaen"/>
                <w:b/>
                <w:bCs/>
                <w:sz w:val="20"/>
                <w:szCs w:val="20"/>
                <w:u w:color="FF0000"/>
                <w:lang w:val="ka-GE"/>
              </w:rPr>
            </w:pPr>
          </w:p>
          <w:p w14:paraId="480BA19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b/>
                <w:sz w:val="20"/>
                <w:szCs w:val="20"/>
                <w:u w:color="FF0000"/>
              </w:rPr>
              <w:t>ზეპირი გამოკითხვა</w:t>
            </w:r>
            <w:r>
              <w:rPr>
                <w:rFonts w:ascii="Sylfaen" w:hAnsi="Sylfaen" w:cs="AcadNusx"/>
                <w:b/>
                <w:sz w:val="20"/>
                <w:szCs w:val="20"/>
                <w:u w:color="FF0000"/>
                <w:lang w:val="ka-GE"/>
              </w:rPr>
              <w:t xml:space="preserve"> </w:t>
            </w:r>
            <w:r w:rsidRPr="00AF7B2B">
              <w:rPr>
                <w:rFonts w:ascii="Sylfaen" w:hAnsi="Sylfaen" w:cs="AcadNusx"/>
                <w:color w:val="000000" w:themeColor="text1"/>
                <w:sz w:val="20"/>
                <w:szCs w:val="20"/>
                <w:lang w:val="ka-GE"/>
              </w:rPr>
              <w:t>- ზეპირი გამოკითხვა ტარდება ინტერაქტიული გამოკითხვის (კითხვა-პასუხის), საკითხზე მსჯელობის ან დისკუსიის ფორმით. სემესტრში 4 ჯერ, მაქს შეფასება 5 ქულა. სულ - max 20 ქულა</w:t>
            </w:r>
          </w:p>
          <w:p w14:paraId="0142ACFF"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5.0 - შეუძ</w:t>
            </w:r>
            <w:r w:rsidRPr="00AF7B2B">
              <w:rPr>
                <w:rFonts w:ascii="Sylfaen" w:hAnsi="Sylfaen" w:cs="AcadNusx"/>
                <w:color w:val="000000" w:themeColor="text1"/>
                <w:sz w:val="20"/>
                <w:szCs w:val="20"/>
                <w:lang w:val="ka-GE"/>
              </w:rPr>
              <w:softHyphen/>
              <w:t>ლია მარკეტინგის ირგვლივ სასწავლო კურსის მიერ დაფარული საკითხების თაობაზე აზრის სწორად, სრულად და ლოგიკურად გა</w:t>
            </w:r>
            <w:r w:rsidRPr="00AF7B2B">
              <w:rPr>
                <w:rFonts w:ascii="Sylfaen" w:hAnsi="Sylfaen" w:cs="AcadNusx"/>
                <w:color w:val="000000" w:themeColor="text1"/>
                <w:sz w:val="20"/>
                <w:szCs w:val="20"/>
                <w:lang w:val="ka-GE"/>
              </w:rPr>
              <w:softHyphen/>
              <w:t>დმოცემა, ადეკვატური არგუ</w:t>
            </w:r>
            <w:r w:rsidRPr="00AF7B2B">
              <w:rPr>
                <w:rFonts w:ascii="Sylfaen" w:hAnsi="Sylfaen" w:cs="AcadNusx"/>
                <w:color w:val="000000" w:themeColor="text1"/>
                <w:sz w:val="20"/>
                <w:szCs w:val="20"/>
                <w:lang w:val="ka-GE"/>
              </w:rPr>
              <w:softHyphen/>
              <w:t>მენ</w:t>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ბის მოყ</w:t>
            </w:r>
            <w:r w:rsidRPr="00AF7B2B">
              <w:rPr>
                <w:rFonts w:ascii="Sylfaen" w:hAnsi="Sylfaen" w:cs="AcadNusx"/>
                <w:color w:val="000000" w:themeColor="text1"/>
                <w:sz w:val="20"/>
                <w:szCs w:val="20"/>
                <w:lang w:val="ka-GE"/>
              </w:rPr>
              <w:softHyphen/>
              <w:t>ვანა, მოსა</w:t>
            </w:r>
            <w:r w:rsidRPr="00AF7B2B">
              <w:rPr>
                <w:rFonts w:ascii="Sylfaen" w:hAnsi="Sylfaen" w:cs="AcadNusx"/>
                <w:color w:val="000000" w:themeColor="text1"/>
                <w:sz w:val="20"/>
                <w:szCs w:val="20"/>
                <w:lang w:val="ka-GE"/>
              </w:rPr>
              <w:softHyphen/>
              <w:t>ზ</w:t>
            </w:r>
            <w:r w:rsidRPr="00AF7B2B">
              <w:rPr>
                <w:rFonts w:ascii="Sylfaen" w:hAnsi="Sylfaen" w:cs="AcadNusx"/>
                <w:color w:val="000000" w:themeColor="text1"/>
                <w:sz w:val="20"/>
                <w:szCs w:val="20"/>
                <w:lang w:val="ka-GE"/>
              </w:rPr>
              <w:softHyphen/>
              <w:t>რე</w:t>
            </w:r>
            <w:r w:rsidRPr="00AF7B2B">
              <w:rPr>
                <w:rFonts w:ascii="Sylfaen" w:hAnsi="Sylfaen" w:cs="AcadNusx"/>
                <w:color w:val="000000" w:themeColor="text1"/>
                <w:sz w:val="20"/>
                <w:szCs w:val="20"/>
                <w:lang w:val="ka-GE"/>
              </w:rPr>
              <w:softHyphen/>
              <w:t>ბების დასაბუთება, ტე</w:t>
            </w:r>
            <w:r w:rsidRPr="00AF7B2B">
              <w:rPr>
                <w:rFonts w:ascii="Sylfaen" w:hAnsi="Sylfaen" w:cs="AcadNusx"/>
                <w:color w:val="000000" w:themeColor="text1"/>
                <w:sz w:val="20"/>
                <w:szCs w:val="20"/>
                <w:lang w:val="ka-GE"/>
              </w:rPr>
              <w:softHyphen/>
              <w:t>რ</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მინოლოგიის სწორი გამოყენება, პასუხობს და</w:t>
            </w:r>
            <w:r w:rsidRPr="00AF7B2B">
              <w:rPr>
                <w:rFonts w:ascii="Sylfaen" w:hAnsi="Sylfaen" w:cs="AcadNusx"/>
                <w:color w:val="000000" w:themeColor="text1"/>
                <w:sz w:val="20"/>
                <w:szCs w:val="20"/>
                <w:lang w:val="ka-GE"/>
              </w:rPr>
              <w:softHyphen/>
              <w:t>მა</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ბით შე</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ხვებს.</w:t>
            </w:r>
          </w:p>
          <w:p w14:paraId="75F35A4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4.0 -  შეუძლია აზრის სწორად, ლოგიკურად და დამოუკიდებლად გადმოცემა, მაგრამ პასუხი შეკვეცილია, უჭირს მსჯელობა, არ</w:t>
            </w:r>
            <w:r w:rsidRPr="00AF7B2B">
              <w:rPr>
                <w:rFonts w:ascii="Sylfaen" w:hAnsi="Sylfaen" w:cs="AcadNusx"/>
                <w:color w:val="000000" w:themeColor="text1"/>
                <w:sz w:val="20"/>
                <w:szCs w:val="20"/>
                <w:lang w:val="ka-GE"/>
              </w:rPr>
              <w:softHyphen/>
              <w:t>გუმენტების მოყვანა და მოსაზრების და</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ბუ</w:t>
            </w:r>
            <w:r w:rsidRPr="00AF7B2B">
              <w:rPr>
                <w:rFonts w:ascii="Sylfaen" w:hAnsi="Sylfaen" w:cs="AcadNusx"/>
                <w:color w:val="000000" w:themeColor="text1"/>
                <w:sz w:val="20"/>
                <w:szCs w:val="20"/>
                <w:lang w:val="ka-GE"/>
              </w:rPr>
              <w:softHyphen/>
              <w:t>თე</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ბა, ნაკ</w:t>
            </w:r>
            <w:r w:rsidRPr="00AF7B2B">
              <w:rPr>
                <w:rFonts w:ascii="Sylfaen" w:hAnsi="Sylfaen" w:cs="AcadNusx"/>
                <w:color w:val="000000" w:themeColor="text1"/>
                <w:sz w:val="20"/>
                <w:szCs w:val="20"/>
                <w:lang w:val="ka-GE"/>
              </w:rPr>
              <w:softHyphen/>
              <w:t>ლე</w:t>
            </w:r>
            <w:r w:rsidRPr="00AF7B2B">
              <w:rPr>
                <w:rFonts w:ascii="Sylfaen" w:hAnsi="Sylfaen" w:cs="AcadNusx"/>
                <w:color w:val="000000" w:themeColor="text1"/>
                <w:sz w:val="20"/>
                <w:szCs w:val="20"/>
                <w:lang w:val="ka-GE"/>
              </w:rPr>
              <w:softHyphen/>
              <w:t>ბად იყენებს ტერმინოლოგიას.</w:t>
            </w:r>
          </w:p>
          <w:p w14:paraId="13DB0CA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3.0 - იცის შესწავლილი საკითხების მნიშვნელოვანი ნაწილი, მაგრამ პასუხი შეკვეცილია, უჭირს მასალის და</w:t>
            </w:r>
            <w:r w:rsidRPr="00AF7B2B">
              <w:rPr>
                <w:rFonts w:ascii="Sylfaen" w:hAnsi="Sylfaen" w:cs="AcadNusx"/>
                <w:color w:val="000000" w:themeColor="text1"/>
                <w:sz w:val="20"/>
                <w:szCs w:val="20"/>
                <w:lang w:val="ka-GE"/>
              </w:rPr>
              <w:softHyphen/>
              <w:t>მო</w:t>
            </w:r>
            <w:r w:rsidRPr="00AF7B2B">
              <w:rPr>
                <w:rFonts w:ascii="Sylfaen" w:hAnsi="Sylfaen" w:cs="AcadNusx"/>
                <w:color w:val="000000" w:themeColor="text1"/>
                <w:sz w:val="20"/>
                <w:szCs w:val="20"/>
                <w:lang w:val="ka-GE"/>
              </w:rPr>
              <w:softHyphen/>
              <w:t>უ</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დე</w:t>
            </w:r>
            <w:r w:rsidRPr="00AF7B2B">
              <w:rPr>
                <w:rFonts w:ascii="Sylfaen" w:hAnsi="Sylfaen" w:cs="AcadNusx"/>
                <w:color w:val="000000" w:themeColor="text1"/>
                <w:sz w:val="20"/>
                <w:szCs w:val="20"/>
                <w:lang w:val="ka-GE"/>
              </w:rPr>
              <w:softHyphen/>
              <w:t>ბლად გად</w:t>
            </w:r>
            <w:r w:rsidRPr="00AF7B2B">
              <w:rPr>
                <w:rFonts w:ascii="Sylfaen" w:hAnsi="Sylfaen" w:cs="AcadNusx"/>
                <w:color w:val="000000" w:themeColor="text1"/>
                <w:sz w:val="20"/>
                <w:szCs w:val="20"/>
                <w:lang w:val="ka-GE"/>
              </w:rPr>
              <w:softHyphen/>
              <w:t>მოცემა, დაუშვა არა</w:t>
            </w:r>
            <w:r w:rsidRPr="00AF7B2B">
              <w:rPr>
                <w:rFonts w:ascii="Sylfaen" w:hAnsi="Sylfaen" w:cs="AcadNusx"/>
                <w:color w:val="000000" w:themeColor="text1"/>
                <w:sz w:val="20"/>
                <w:szCs w:val="20"/>
                <w:lang w:val="ka-GE"/>
              </w:rPr>
              <w:softHyphen/>
              <w:t>არ</w:t>
            </w:r>
            <w:r w:rsidRPr="00AF7B2B">
              <w:rPr>
                <w:rFonts w:ascii="Sylfaen" w:hAnsi="Sylfaen" w:cs="AcadNusx"/>
                <w:color w:val="000000" w:themeColor="text1"/>
                <w:sz w:val="20"/>
                <w:szCs w:val="20"/>
                <w:lang w:val="ka-GE"/>
              </w:rPr>
              <w:softHyphen/>
              <w:t>სებითი უზუსტობა/უზუსტობები. ტერ</w:t>
            </w:r>
            <w:r w:rsidRPr="00AF7B2B">
              <w:rPr>
                <w:rFonts w:ascii="Sylfaen" w:hAnsi="Sylfaen" w:cs="AcadNusx"/>
                <w:color w:val="000000" w:themeColor="text1"/>
                <w:sz w:val="20"/>
                <w:szCs w:val="20"/>
                <w:lang w:val="ka-GE"/>
              </w:rPr>
              <w:softHyphen/>
              <w:t>მინო</w:t>
            </w:r>
            <w:r w:rsidRPr="00AF7B2B">
              <w:rPr>
                <w:rFonts w:ascii="Sylfaen" w:hAnsi="Sylfaen" w:cs="AcadNusx"/>
                <w:color w:val="000000" w:themeColor="text1"/>
                <w:sz w:val="20"/>
                <w:szCs w:val="20"/>
                <w:lang w:val="ka-GE"/>
              </w:rPr>
              <w:softHyphen/>
              <w:t>ლოგია ნაწილობ</w:t>
            </w:r>
            <w:r w:rsidRPr="00AF7B2B">
              <w:rPr>
                <w:rFonts w:ascii="Sylfaen" w:hAnsi="Sylfaen" w:cs="AcadNusx"/>
                <w:color w:val="000000" w:themeColor="text1"/>
                <w:sz w:val="20"/>
                <w:szCs w:val="20"/>
                <w:lang w:val="ka-GE"/>
              </w:rPr>
              <w:softHyphen/>
              <w:t>რივ მცდარია.</w:t>
            </w:r>
          </w:p>
          <w:p w14:paraId="5580D37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lastRenderedPageBreak/>
              <w:t>2.0 - შეუძლია საკითხების/აზრის დამაკმაყოფილებლად გადმოცემა, დამოუკიდებლად ვერ პასუხობს დასმულ შეკი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ხვებზე, დაუშვა არაარსებითი უზუსტობები და არსებითი შეც</w:t>
            </w:r>
            <w:r w:rsidRPr="00AF7B2B">
              <w:rPr>
                <w:rFonts w:ascii="Sylfaen" w:hAnsi="Sylfaen" w:cs="AcadNusx"/>
                <w:color w:val="000000" w:themeColor="text1"/>
                <w:sz w:val="20"/>
                <w:szCs w:val="20"/>
                <w:lang w:val="ka-GE"/>
              </w:rPr>
              <w:softHyphen/>
              <w:t>დომა, ტერმინოლოგია ძი</w:t>
            </w:r>
            <w:r w:rsidRPr="00AF7B2B">
              <w:rPr>
                <w:rFonts w:ascii="Sylfaen" w:hAnsi="Sylfaen" w:cs="AcadNusx"/>
                <w:color w:val="000000" w:themeColor="text1"/>
                <w:sz w:val="20"/>
                <w:szCs w:val="20"/>
                <w:lang w:val="ka-GE"/>
              </w:rPr>
              <w:softHyphen/>
              <w:t>რითადად მცდარია.</w:t>
            </w:r>
          </w:p>
          <w:p w14:paraId="4A3D0E37"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1.0 - შეუძლია მხოლოდ მწირი ინფორმაციის სწორად გად</w:t>
            </w:r>
            <w:r w:rsidRPr="00AF7B2B">
              <w:rPr>
                <w:rFonts w:ascii="Sylfaen" w:hAnsi="Sylfaen" w:cs="AcadNusx"/>
                <w:color w:val="000000" w:themeColor="text1"/>
                <w:sz w:val="20"/>
                <w:szCs w:val="20"/>
                <w:lang w:val="ka-GE"/>
              </w:rPr>
              <w:softHyphen/>
              <w:t>მოცემა, დაუშვა არ</w:t>
            </w:r>
            <w:r w:rsidRPr="00AF7B2B">
              <w:rPr>
                <w:rFonts w:ascii="Sylfaen" w:hAnsi="Sylfaen" w:cs="AcadNusx"/>
                <w:color w:val="000000" w:themeColor="text1"/>
                <w:sz w:val="20"/>
                <w:szCs w:val="20"/>
                <w:lang w:val="ka-GE"/>
              </w:rPr>
              <w:softHyphen/>
              <w:t>სე</w:t>
            </w:r>
            <w:r w:rsidRPr="00AF7B2B">
              <w:rPr>
                <w:rFonts w:ascii="Sylfaen" w:hAnsi="Sylfaen" w:cs="AcadNusx"/>
                <w:color w:val="000000" w:themeColor="text1"/>
                <w:sz w:val="20"/>
                <w:szCs w:val="20"/>
                <w:lang w:val="ka-GE"/>
              </w:rPr>
              <w:softHyphen/>
              <w:t>ბითი ხასიათის შეცდომები, ვერ იყე</w:t>
            </w:r>
            <w:r w:rsidRPr="00AF7B2B">
              <w:rPr>
                <w:rFonts w:ascii="Sylfaen" w:hAnsi="Sylfaen" w:cs="AcadNusx"/>
                <w:color w:val="000000" w:themeColor="text1"/>
                <w:sz w:val="20"/>
                <w:szCs w:val="20"/>
                <w:lang w:val="ka-GE"/>
              </w:rPr>
              <w:softHyphen/>
              <w:t>ნებს ტერმინოლოგიას/ტერმინოლოგია მნიშვნელოვნად მცდარია.</w:t>
            </w:r>
          </w:p>
          <w:p w14:paraId="23571E3D"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ვერ პასუხობს შეკითხვებზე ან პასუხი მცდარია.</w:t>
            </w:r>
          </w:p>
          <w:p w14:paraId="602FBDDC"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p>
          <w:p w14:paraId="22938780" w14:textId="77777777" w:rsidR="00E16AB5" w:rsidRDefault="00E16AB5" w:rsidP="00E16AB5">
            <w:pPr>
              <w:tabs>
                <w:tab w:val="left" w:pos="317"/>
              </w:tabs>
              <w:spacing w:after="0" w:line="276" w:lineRule="auto"/>
              <w:ind w:right="-1"/>
              <w:jc w:val="both"/>
              <w:rPr>
                <w:rFonts w:ascii="Sylfaen" w:hAnsi="Sylfaen" w:cs="AcadNusx"/>
                <w:b/>
                <w:sz w:val="20"/>
                <w:szCs w:val="20"/>
                <w:u w:color="FF0000"/>
              </w:rPr>
            </w:pPr>
            <w:r w:rsidRPr="00AF7B2B">
              <w:rPr>
                <w:rFonts w:ascii="Sylfaen" w:hAnsi="Sylfaen" w:cs="AcadNusx"/>
                <w:b/>
                <w:sz w:val="20"/>
                <w:szCs w:val="20"/>
                <w:u w:color="FF0000"/>
              </w:rPr>
              <w:t>საშინაო დავალება</w:t>
            </w:r>
          </w:p>
          <w:p w14:paraId="10C20688"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საშინაო დავალება სტუდენტებს მიეცემათ 2 ჯერ. საშინაო დავალება გულისხმობს მცირე მოცულობის ნაშრომის </w:t>
            </w:r>
            <w:r w:rsidRPr="00AF7B2B">
              <w:rPr>
                <w:rFonts w:ascii="Sylfaen" w:hAnsi="Sylfaen" w:cs="AcadNusx"/>
                <w:color w:val="000000" w:themeColor="text1"/>
                <w:sz w:val="18"/>
                <w:szCs w:val="18"/>
                <w:lang w:val="ka-GE"/>
              </w:rPr>
              <w:t xml:space="preserve">(საშუალოდ მოცულობა A4 ზომის 5-7 გვერდი, შრიფტი – ”სილფაენი”; შრიფტის ზომა: ძირითადი ტექსტი - 12, სათაურები - 16, ქვესათაურები - 14; სტრიქონებს შორის მანძილი – 1.5; გვერდის ველები ყველა მხრიდან 2სმ) </w:t>
            </w:r>
            <w:r w:rsidRPr="00AF7B2B">
              <w:rPr>
                <w:rFonts w:ascii="Sylfaen" w:hAnsi="Sylfaen" w:cs="AcadNusx"/>
                <w:color w:val="000000" w:themeColor="text1"/>
                <w:sz w:val="20"/>
                <w:szCs w:val="20"/>
                <w:lang w:val="ka-GE"/>
              </w:rPr>
              <w:t xml:space="preserve">მომზადებას და წინასწარგანსაზღვრული თარიღისათვის მის ჩაბარებას. </w:t>
            </w:r>
          </w:p>
          <w:p w14:paraId="7E813863"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თითოეული დავალება შეფასდება 5 ქულის ფარგ</w:t>
            </w:r>
            <w:r w:rsidRPr="00AF7B2B">
              <w:rPr>
                <w:rFonts w:ascii="Sylfaen" w:hAnsi="Sylfaen" w:cs="AcadNusx"/>
                <w:color w:val="000000" w:themeColor="text1"/>
                <w:sz w:val="20"/>
                <w:szCs w:val="20"/>
                <w:lang w:val="ka-GE"/>
              </w:rPr>
              <w:softHyphen/>
              <w:t>ლებში:</w:t>
            </w:r>
          </w:p>
          <w:p w14:paraId="3E5D3BE1"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5 - ნაშრომი სრულ</w:t>
            </w:r>
            <w:r w:rsidRPr="00AF7B2B">
              <w:rPr>
                <w:rFonts w:ascii="Sylfaen" w:eastAsiaTheme="minorHAnsi" w:hAnsi="Sylfaen" w:cs="AcadNusx"/>
                <w:color w:val="000000" w:themeColor="text1"/>
                <w:lang w:val="ka-GE" w:eastAsia="en-US"/>
              </w:rPr>
              <w:softHyphen/>
              <w:t>ფა</w:t>
            </w:r>
            <w:r w:rsidRPr="00AF7B2B">
              <w:rPr>
                <w:rFonts w:ascii="Sylfaen" w:eastAsiaTheme="minorHAnsi" w:hAnsi="Sylfaen" w:cs="AcadNusx"/>
                <w:color w:val="000000" w:themeColor="text1"/>
                <w:lang w:val="ka-GE" w:eastAsia="en-US"/>
              </w:rPr>
              <w:softHyphen/>
              <w:t>სოვ</w:t>
            </w:r>
            <w:r w:rsidRPr="00AF7B2B">
              <w:rPr>
                <w:rFonts w:ascii="Sylfaen" w:eastAsiaTheme="minorHAnsi" w:hAnsi="Sylfaen" w:cs="AcadNusx"/>
                <w:color w:val="000000" w:themeColor="text1"/>
                <w:lang w:val="ka-GE" w:eastAsia="en-US"/>
              </w:rPr>
              <w:softHyphen/>
              <w:t>ნად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w:t>
            </w:r>
            <w:r w:rsidRPr="00AF7B2B">
              <w:rPr>
                <w:rFonts w:ascii="Sylfaen" w:eastAsiaTheme="minorHAnsi" w:hAnsi="Sylfaen" w:cs="AcadNusx"/>
                <w:color w:val="000000" w:themeColor="text1"/>
                <w:lang w:val="ka-GE" w:eastAsia="en-US"/>
              </w:rPr>
              <w:softHyphen/>
              <w:t>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w:t>
            </w:r>
            <w:r w:rsidRPr="00AF7B2B">
              <w:rPr>
                <w:rFonts w:ascii="Sylfaen" w:eastAsiaTheme="minorHAnsi" w:hAnsi="Sylfaen" w:cs="AcadNusx"/>
                <w:color w:val="000000" w:themeColor="text1"/>
                <w:lang w:val="ka-GE" w:eastAsia="en-US"/>
              </w:rPr>
              <w:softHyphen/>
              <w:t>ბი და ნაშრომის თემატი</w:t>
            </w:r>
            <w:r w:rsidRPr="00AF7B2B">
              <w:rPr>
                <w:rFonts w:ascii="Sylfaen" w:eastAsiaTheme="minorHAnsi" w:hAnsi="Sylfaen" w:cs="AcadNusx"/>
                <w:color w:val="000000" w:themeColor="text1"/>
                <w:lang w:val="ka-GE" w:eastAsia="en-US"/>
              </w:rPr>
              <w:softHyphen/>
              <w:t>კა ურ</w:t>
            </w:r>
            <w:r w:rsidRPr="00AF7B2B">
              <w:rPr>
                <w:rFonts w:ascii="Sylfaen" w:eastAsiaTheme="minorHAnsi" w:hAnsi="Sylfaen" w:cs="AcadNusx"/>
                <w:color w:val="000000" w:themeColor="text1"/>
                <w:lang w:val="ka-GE" w:eastAsia="en-US"/>
              </w:rPr>
              <w:softHyphen/>
              <w:t>თიერთშესაბა</w:t>
            </w:r>
            <w:r w:rsidRPr="00AF7B2B">
              <w:rPr>
                <w:rFonts w:ascii="Sylfaen" w:eastAsiaTheme="minorHAnsi" w:hAnsi="Sylfaen" w:cs="AcadNusx"/>
                <w:color w:val="000000" w:themeColor="text1"/>
                <w:lang w:val="ka-GE" w:eastAsia="en-US"/>
              </w:rPr>
              <w:softHyphen/>
              <w:t>მი</w:t>
            </w:r>
            <w:r w:rsidRPr="00AF7B2B">
              <w:rPr>
                <w:rFonts w:ascii="Sylfaen" w:eastAsiaTheme="minorHAnsi" w:hAnsi="Sylfaen" w:cs="AcadNusx"/>
                <w:color w:val="000000" w:themeColor="text1"/>
                <w:lang w:val="ka-GE" w:eastAsia="en-US"/>
              </w:rPr>
              <w:softHyphen/>
              <w:t>სობაშია;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გამოყენებუ</w:t>
            </w:r>
            <w:r w:rsidRPr="00AF7B2B">
              <w:rPr>
                <w:rFonts w:ascii="Sylfaen" w:eastAsiaTheme="minorHAnsi" w:hAnsi="Sylfaen" w:cs="AcadNusx"/>
                <w:color w:val="000000" w:themeColor="text1"/>
                <w:lang w:val="ka-GE" w:eastAsia="en-US"/>
              </w:rPr>
              <w:softHyphen/>
              <w:t>ლია უახლესი ინ</w:t>
            </w:r>
            <w:r w:rsidRPr="00AF7B2B">
              <w:rPr>
                <w:rFonts w:ascii="Sylfaen" w:eastAsiaTheme="minorHAnsi" w:hAnsi="Sylfaen" w:cs="AcadNusx"/>
                <w:color w:val="000000" w:themeColor="text1"/>
                <w:lang w:val="ka-GE" w:eastAsia="en-US"/>
              </w:rPr>
              <w:softHyphen/>
              <w:t>ფორმაცია, მონაცემები და ლიტერატურა; სტუდენტმა გამოავლინა ინფორმაციის/მონაცე</w:t>
            </w:r>
            <w:r w:rsidRPr="00AF7B2B">
              <w:rPr>
                <w:rFonts w:ascii="Sylfaen" w:eastAsiaTheme="minorHAnsi" w:hAnsi="Sylfaen" w:cs="AcadNusx"/>
                <w:color w:val="000000" w:themeColor="text1"/>
                <w:lang w:val="ka-GE" w:eastAsia="en-US"/>
              </w:rPr>
              <w:softHyphen/>
              <w:t>მე</w:t>
            </w:r>
            <w:r w:rsidRPr="00AF7B2B">
              <w:rPr>
                <w:rFonts w:ascii="Sylfaen" w:eastAsiaTheme="minorHAnsi" w:hAnsi="Sylfaen" w:cs="AcadNusx"/>
                <w:color w:val="000000" w:themeColor="text1"/>
                <w:lang w:val="ka-GE" w:eastAsia="en-US"/>
              </w:rPr>
              <w:softHyphen/>
              <w:t>ბის მოძიების და კრი</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ლი ანალი</w:t>
            </w:r>
            <w:r w:rsidRPr="00AF7B2B">
              <w:rPr>
                <w:rFonts w:ascii="Sylfaen" w:eastAsiaTheme="minorHAnsi" w:hAnsi="Sylfaen" w:cs="AcadNusx"/>
                <w:color w:val="000000" w:themeColor="text1"/>
                <w:lang w:val="ka-GE" w:eastAsia="en-US"/>
              </w:rPr>
              <w:softHyphen/>
              <w:t>ზის უნარი; შეძლო დასკვნების დამოუკიდებლად, ლო</w:t>
            </w:r>
            <w:r w:rsidRPr="00AF7B2B">
              <w:rPr>
                <w:rFonts w:ascii="Sylfaen" w:eastAsiaTheme="minorHAnsi" w:hAnsi="Sylfaen" w:cs="AcadNusx"/>
                <w:color w:val="000000" w:themeColor="text1"/>
                <w:lang w:val="ka-GE" w:eastAsia="en-US"/>
              </w:rPr>
              <w:softHyphen/>
              <w:t>გი</w:t>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t>რად და არგუ</w:t>
            </w:r>
            <w:r w:rsidRPr="00AF7B2B">
              <w:rPr>
                <w:rFonts w:ascii="Sylfaen" w:eastAsiaTheme="minorHAnsi" w:hAnsi="Sylfaen" w:cs="AcadNusx"/>
                <w:color w:val="000000" w:themeColor="text1"/>
                <w:lang w:val="ka-GE" w:eastAsia="en-US"/>
              </w:rPr>
              <w:softHyphen/>
              <w:t>მენ</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t>რე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ლად ჩა</w:t>
            </w:r>
            <w:r w:rsidRPr="00AF7B2B">
              <w:rPr>
                <w:rFonts w:ascii="Sylfaen" w:eastAsiaTheme="minorHAnsi" w:hAnsi="Sylfaen" w:cs="AcadNusx"/>
                <w:color w:val="000000" w:themeColor="text1"/>
                <w:lang w:val="ka-GE" w:eastAsia="en-US"/>
              </w:rPr>
              <w:softHyphen/>
              <w:t>მოყალიბება.</w:t>
            </w:r>
          </w:p>
          <w:p w14:paraId="19CF01C7"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4 -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 ასახავს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ნაშრომის თემატი</w:t>
            </w:r>
            <w:r w:rsidRPr="00AF7B2B">
              <w:rPr>
                <w:rFonts w:ascii="Sylfaen" w:eastAsiaTheme="minorHAnsi" w:hAnsi="Sylfaen" w:cs="AcadNusx"/>
                <w:color w:val="000000" w:themeColor="text1"/>
                <w:lang w:val="ka-GE" w:eastAsia="en-US"/>
              </w:rPr>
              <w:softHyphen/>
              <w:t>კა ურთი</w:t>
            </w:r>
            <w:r w:rsidRPr="00AF7B2B">
              <w:rPr>
                <w:rFonts w:ascii="Sylfaen" w:eastAsiaTheme="minorHAnsi" w:hAnsi="Sylfaen" w:cs="AcadNusx"/>
                <w:color w:val="000000" w:themeColor="text1"/>
                <w:lang w:val="ka-GE" w:eastAsia="en-US"/>
              </w:rPr>
              <w:softHyphen/>
              <w:t>ერ</w:t>
            </w:r>
            <w:r w:rsidRPr="00AF7B2B">
              <w:rPr>
                <w:rFonts w:ascii="Sylfaen" w:eastAsiaTheme="minorHAnsi" w:hAnsi="Sylfaen" w:cs="AcadNusx"/>
                <w:color w:val="000000" w:themeColor="text1"/>
                <w:lang w:val="ka-GE" w:eastAsia="en-US"/>
              </w:rPr>
              <w:softHyphen/>
              <w:t>თ</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შესაბა</w:t>
            </w:r>
            <w:r w:rsidRPr="00AF7B2B">
              <w:rPr>
                <w:rFonts w:ascii="Sylfaen" w:eastAsiaTheme="minorHAnsi" w:hAnsi="Sylfaen" w:cs="AcadNusx"/>
                <w:color w:val="000000" w:themeColor="text1"/>
                <w:lang w:val="ka-GE" w:eastAsia="en-US"/>
              </w:rPr>
              <w:softHyphen/>
              <w:t>მისო</w:t>
            </w:r>
            <w:r w:rsidRPr="00AF7B2B">
              <w:rPr>
                <w:rFonts w:ascii="Sylfaen" w:eastAsiaTheme="minorHAnsi" w:hAnsi="Sylfaen" w:cs="AcadNusx"/>
                <w:color w:val="000000" w:themeColor="text1"/>
                <w:lang w:val="ka-GE" w:eastAsia="en-US"/>
              </w:rPr>
              <w:softHyphen/>
              <w:t>ბა</w:t>
            </w:r>
            <w:r w:rsidRPr="00AF7B2B">
              <w:rPr>
                <w:rFonts w:ascii="Sylfaen" w:eastAsiaTheme="minorHAnsi" w:hAnsi="Sylfaen" w:cs="AcadNusx"/>
                <w:color w:val="000000" w:themeColor="text1"/>
                <w:lang w:val="ka-GE" w:eastAsia="en-US"/>
              </w:rPr>
              <w:softHyphen/>
              <w:t>შია, თუმცა სრულფასოვანი არ არის და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w:t>
            </w:r>
            <w:r w:rsidRPr="00AF7B2B">
              <w:rPr>
                <w:rFonts w:ascii="Sylfaen" w:eastAsiaTheme="minorHAnsi" w:hAnsi="Sylfaen" w:cs="AcadNusx"/>
                <w:color w:val="000000" w:themeColor="text1"/>
                <w:lang w:val="ka-GE" w:eastAsia="en-US"/>
              </w:rPr>
              <w:softHyphen/>
              <w:t>ხები სრუ</w:t>
            </w:r>
            <w:r w:rsidRPr="00AF7B2B">
              <w:rPr>
                <w:rFonts w:ascii="Sylfaen" w:eastAsiaTheme="minorHAnsi" w:hAnsi="Sylfaen" w:cs="AcadNusx"/>
                <w:color w:val="000000" w:themeColor="text1"/>
                <w:lang w:val="ka-GE" w:eastAsia="en-US"/>
              </w:rPr>
              <w:softHyphen/>
              <w:t>ლად არ ასა</w:t>
            </w:r>
            <w:r w:rsidRPr="00AF7B2B">
              <w:rPr>
                <w:rFonts w:ascii="Sylfaen" w:eastAsiaTheme="minorHAnsi" w:hAnsi="Sylfaen" w:cs="AcadNusx"/>
                <w:color w:val="000000" w:themeColor="text1"/>
                <w:lang w:val="ka-GE" w:eastAsia="en-US"/>
              </w:rPr>
              <w:softHyphen/>
              <w:t>ხავენ განსახილველ თემატიკას; გამოყენებუ</w:t>
            </w:r>
            <w:r w:rsidRPr="00AF7B2B">
              <w:rPr>
                <w:rFonts w:ascii="Sylfaen" w:eastAsiaTheme="minorHAnsi" w:hAnsi="Sylfaen" w:cs="AcadNusx"/>
                <w:color w:val="000000" w:themeColor="text1"/>
                <w:lang w:val="ka-GE" w:eastAsia="en-US"/>
              </w:rPr>
              <w:softHyphen/>
              <w:t>ლია საკმარისი ინფორმაცია, მო</w:t>
            </w:r>
            <w:r w:rsidRPr="00AF7B2B">
              <w:rPr>
                <w:rFonts w:ascii="Sylfaen" w:eastAsiaTheme="minorHAnsi" w:hAnsi="Sylfaen" w:cs="AcadNusx"/>
                <w:color w:val="000000" w:themeColor="text1"/>
                <w:lang w:val="ka-GE" w:eastAsia="en-US"/>
              </w:rPr>
              <w:softHyphen/>
              <w:t>ნაცემები და ლი</w:t>
            </w:r>
            <w:r w:rsidRPr="00AF7B2B">
              <w:rPr>
                <w:rFonts w:ascii="Sylfaen" w:eastAsiaTheme="minorHAnsi" w:hAnsi="Sylfaen" w:cs="AcadNusx"/>
                <w:color w:val="000000" w:themeColor="text1"/>
                <w:lang w:val="ka-GE" w:eastAsia="en-US"/>
              </w:rPr>
              <w:softHyphen/>
              <w:t>ტე</w:t>
            </w:r>
            <w:r w:rsidRPr="00AF7B2B">
              <w:rPr>
                <w:rFonts w:ascii="Sylfaen" w:eastAsiaTheme="minorHAnsi" w:hAnsi="Sylfaen" w:cs="AcadNusx"/>
                <w:color w:val="000000" w:themeColor="text1"/>
                <w:lang w:val="ka-GE" w:eastAsia="en-US"/>
              </w:rPr>
              <w:softHyphen/>
              <w:t>რა</w:t>
            </w:r>
            <w:r w:rsidRPr="00AF7B2B">
              <w:rPr>
                <w:rFonts w:ascii="Sylfaen" w:eastAsiaTheme="minorHAnsi" w:hAnsi="Sylfaen" w:cs="AcadNusx"/>
                <w:color w:val="000000" w:themeColor="text1"/>
                <w:lang w:val="ka-GE" w:eastAsia="en-US"/>
              </w:rPr>
              <w:softHyphen/>
              <w:t>ტურა.</w:t>
            </w:r>
          </w:p>
          <w:p w14:paraId="3583FD5F"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3 - ნაშრომი სრულად არ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თემატი</w:t>
            </w:r>
            <w:r w:rsidRPr="00AF7B2B">
              <w:rPr>
                <w:rFonts w:ascii="Sylfaen" w:eastAsiaTheme="minorHAnsi" w:hAnsi="Sylfaen" w:cs="AcadNusx"/>
                <w:color w:val="000000" w:themeColor="text1"/>
                <w:lang w:val="ka-GE" w:eastAsia="en-US"/>
              </w:rPr>
              <w:softHyphen/>
              <w:t>კა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w:t>
            </w:r>
            <w:r w:rsidRPr="00AF7B2B">
              <w:rPr>
                <w:rFonts w:ascii="Sylfaen" w:eastAsiaTheme="minorHAnsi" w:hAnsi="Sylfaen" w:cs="AcadNusx"/>
                <w:color w:val="000000" w:themeColor="text1"/>
                <w:lang w:val="ka-GE" w:eastAsia="en-US"/>
              </w:rPr>
              <w:softHyphen/>
              <w:t>ვეწია,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ხები არ ქმნის სრულ წარმოდ</w:t>
            </w:r>
            <w:r w:rsidRPr="00AF7B2B">
              <w:rPr>
                <w:rFonts w:ascii="Sylfaen" w:eastAsiaTheme="minorHAnsi" w:hAnsi="Sylfaen" w:cs="AcadNusx"/>
                <w:color w:val="000000" w:themeColor="text1"/>
                <w:lang w:val="ka-GE" w:eastAsia="en-US"/>
              </w:rPr>
              <w:softHyphen/>
              <w:t>გე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ზე მუშაობისას გა</w:t>
            </w:r>
            <w:r w:rsidRPr="00AF7B2B">
              <w:rPr>
                <w:rFonts w:ascii="Sylfaen" w:eastAsiaTheme="minorHAnsi" w:hAnsi="Sylfaen" w:cs="AcadNusx"/>
                <w:color w:val="000000" w:themeColor="text1"/>
                <w:lang w:val="ka-GE" w:eastAsia="en-US"/>
              </w:rPr>
              <w:softHyphen/>
              <w:t>მოყენე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ლია მწირი ინფორმაცია, მონაცემები და ლიტერა</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w:t>
            </w:r>
          </w:p>
          <w:p w14:paraId="239BE354"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2 -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ში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ძირითადად შეესაბამება მოხსე</w:t>
            </w:r>
            <w:r w:rsidRPr="00AF7B2B">
              <w:rPr>
                <w:rFonts w:ascii="Sylfaen" w:eastAsiaTheme="minorHAnsi" w:hAnsi="Sylfaen" w:cs="AcadNusx"/>
                <w:color w:val="000000" w:themeColor="text1"/>
                <w:lang w:val="ka-GE" w:eastAsia="en-US"/>
              </w:rPr>
              <w:softHyphen/>
              <w:t>ნე</w:t>
            </w:r>
            <w:r w:rsidRPr="00AF7B2B">
              <w:rPr>
                <w:rFonts w:ascii="Sylfaen" w:eastAsiaTheme="minorHAnsi" w:hAnsi="Sylfaen" w:cs="AcadNusx"/>
                <w:color w:val="000000" w:themeColor="text1"/>
                <w:lang w:val="ka-GE" w:eastAsia="en-US"/>
              </w:rPr>
              <w:softHyphen/>
              <w:t>ბის თემატიკას, მაგრამ არ იკ</w:t>
            </w:r>
            <w:r w:rsidRPr="00AF7B2B">
              <w:rPr>
                <w:rFonts w:ascii="Sylfaen" w:eastAsiaTheme="minorHAnsi" w:hAnsi="Sylfaen" w:cs="AcadNusx"/>
                <w:color w:val="000000" w:themeColor="text1"/>
                <w:lang w:val="ka-GE" w:eastAsia="en-US"/>
              </w:rPr>
              <w:softHyphen/>
              <w:t>ვე</w:t>
            </w:r>
            <w:r w:rsidRPr="00AF7B2B">
              <w:rPr>
                <w:rFonts w:ascii="Sylfaen" w:eastAsiaTheme="minorHAnsi" w:hAnsi="Sylfaen" w:cs="AcadNusx"/>
                <w:color w:val="000000" w:themeColor="text1"/>
                <w:lang w:val="ka-GE" w:eastAsia="en-US"/>
              </w:rPr>
              <w:softHyphen/>
              <w:t>თება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მის სტრუქ</w:t>
            </w:r>
            <w:r w:rsidRPr="00AF7B2B">
              <w:rPr>
                <w:rFonts w:ascii="Sylfaen" w:eastAsiaTheme="minorHAnsi" w:hAnsi="Sylfaen" w:cs="AcadNusx"/>
                <w:color w:val="000000" w:themeColor="text1"/>
                <w:lang w:val="ka-GE" w:eastAsia="en-US"/>
              </w:rPr>
              <w:softHyphen/>
              <w:t>ტურის,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საკით</w:t>
            </w:r>
            <w:r w:rsidRPr="00AF7B2B">
              <w:rPr>
                <w:rFonts w:ascii="Sylfaen" w:eastAsiaTheme="minorHAnsi" w:hAnsi="Sylfaen" w:cs="AcadNusx"/>
                <w:color w:val="000000" w:themeColor="text1"/>
                <w:lang w:val="ka-GE" w:eastAsia="en-US"/>
              </w:rPr>
              <w:softHyphen/>
              <w:t>ხებისა და ნაშრომის თემატი</w:t>
            </w:r>
            <w:r w:rsidRPr="00AF7B2B">
              <w:rPr>
                <w:rFonts w:ascii="Sylfaen" w:eastAsiaTheme="minorHAnsi" w:hAnsi="Sylfaen" w:cs="AcadNusx"/>
                <w:color w:val="000000" w:themeColor="text1"/>
                <w:lang w:val="ka-GE" w:eastAsia="en-US"/>
              </w:rPr>
              <w:softHyphen/>
              <w:t>კის ლოგიკური კავ</w:t>
            </w:r>
            <w:r w:rsidRPr="00AF7B2B">
              <w:rPr>
                <w:rFonts w:ascii="Sylfaen" w:eastAsiaTheme="minorHAnsi" w:hAnsi="Sylfaen" w:cs="AcadNusx"/>
                <w:color w:val="000000" w:themeColor="text1"/>
                <w:lang w:val="ka-GE" w:eastAsia="en-US"/>
              </w:rPr>
              <w:softHyphen/>
              <w:t>შირი.</w:t>
            </w:r>
          </w:p>
          <w:p w14:paraId="2E6CE1BD"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1 - ნაშრომში განხილული საკითხები არ ქმნის სრულ წარმოდგენას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w:t>
            </w:r>
            <w:r w:rsidRPr="00AF7B2B">
              <w:rPr>
                <w:rFonts w:ascii="Sylfaen" w:eastAsiaTheme="minorHAnsi" w:hAnsi="Sylfaen" w:cs="AcadNusx"/>
                <w:color w:val="000000" w:themeColor="text1"/>
                <w:lang w:val="ka-GE" w:eastAsia="en-US"/>
              </w:rPr>
              <w:softHyphen/>
              <w:t>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w:t>
            </w:r>
            <w:r w:rsidRPr="00AF7B2B">
              <w:rPr>
                <w:rFonts w:ascii="Sylfaen" w:eastAsiaTheme="minorHAnsi" w:hAnsi="Sylfaen" w:cs="AcadNusx"/>
                <w:color w:val="000000" w:themeColor="text1"/>
                <w:lang w:val="ka-GE" w:eastAsia="en-US"/>
              </w:rPr>
              <w:softHyphen/>
              <w:t>ყე</w:t>
            </w:r>
            <w:r w:rsidRPr="00AF7B2B">
              <w:rPr>
                <w:rFonts w:ascii="Sylfaen" w:eastAsiaTheme="minorHAnsi" w:hAnsi="Sylfaen" w:cs="AcadNusx"/>
                <w:color w:val="000000" w:themeColor="text1"/>
                <w:lang w:val="ka-GE" w:eastAsia="en-US"/>
              </w:rPr>
              <w:softHyphen/>
              <w:t>ნებულია მწირი ინ</w:t>
            </w:r>
            <w:r w:rsidRPr="00AF7B2B">
              <w:rPr>
                <w:rFonts w:ascii="Sylfaen" w:eastAsiaTheme="minorHAnsi" w:hAnsi="Sylfaen" w:cs="AcadNusx"/>
                <w:color w:val="000000" w:themeColor="text1"/>
                <w:lang w:val="ka-GE" w:eastAsia="en-US"/>
              </w:rPr>
              <w:softHyphen/>
              <w:t>ფორმაცია.</w:t>
            </w:r>
          </w:p>
          <w:p w14:paraId="221CC96F" w14:textId="77777777" w:rsidR="00E16AB5" w:rsidRPr="00AF7B2B"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ნაშრომში განხილული საკითხები არ შეე</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ბამება დავალების ფარგლებში განსახილველ თემატიკას.</w:t>
            </w:r>
          </w:p>
          <w:p w14:paraId="45685C86" w14:textId="77777777" w:rsidR="00E16AB5" w:rsidRPr="00AF7B2B" w:rsidRDefault="00E16AB5" w:rsidP="00E16AB5">
            <w:pPr>
              <w:tabs>
                <w:tab w:val="left" w:pos="317"/>
              </w:tabs>
              <w:spacing w:after="0" w:line="276" w:lineRule="auto"/>
              <w:ind w:right="-1"/>
              <w:jc w:val="both"/>
              <w:rPr>
                <w:rFonts w:ascii="Sylfaen" w:hAnsi="Sylfaen" w:cs="AcadNusx"/>
                <w:b/>
                <w:sz w:val="20"/>
                <w:szCs w:val="20"/>
                <w:u w:color="FF0000"/>
              </w:rPr>
            </w:pPr>
          </w:p>
          <w:p w14:paraId="4FB2592B" w14:textId="77777777" w:rsidR="00E16AB5" w:rsidRPr="00872E69" w:rsidRDefault="00E16AB5" w:rsidP="00E16AB5">
            <w:pPr>
              <w:spacing w:after="0" w:line="240" w:lineRule="auto"/>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0813B452"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76F95E44"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 xml:space="preserve">აუდიტორიასთან ურთიერთობას, მაგრამ ყველა </w:t>
            </w:r>
            <w:r w:rsidRPr="00872E69">
              <w:rPr>
                <w:rFonts w:ascii="Sylfaen" w:hAnsi="Sylfaen" w:cs="Sylfaen"/>
                <w:sz w:val="20"/>
                <w:szCs w:val="20"/>
              </w:rPr>
              <w:lastRenderedPageBreak/>
              <w:t>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57A2448C"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072C93CB"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542E798F"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5FA403D" w14:textId="77777777" w:rsidR="00E16AB5" w:rsidRPr="00872E69" w:rsidRDefault="00E16AB5" w:rsidP="00E16AB5">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3C7F1D1B" w14:textId="77777777" w:rsidR="00E16AB5" w:rsidRDefault="00E16AB5" w:rsidP="00E16AB5">
            <w:pPr>
              <w:spacing w:after="0" w:line="276" w:lineRule="auto"/>
              <w:rPr>
                <w:rFonts w:ascii="Sylfaen" w:hAnsi="Sylfaen" w:cs="Sylfaen"/>
                <w:b/>
                <w:sz w:val="20"/>
                <w:szCs w:val="20"/>
                <w:u w:color="FF0000"/>
              </w:rPr>
            </w:pPr>
          </w:p>
          <w:p w14:paraId="738C7071" w14:textId="77777777" w:rsidR="00E16AB5" w:rsidRPr="00AF7B2B" w:rsidRDefault="00E16AB5" w:rsidP="00E16AB5">
            <w:pPr>
              <w:spacing w:after="0" w:line="276" w:lineRule="auto"/>
              <w:rPr>
                <w:rFonts w:ascii="Sylfaen" w:hAnsi="Sylfaen"/>
                <w:sz w:val="20"/>
                <w:szCs w:val="20"/>
                <w:lang w:val="ka-GE"/>
              </w:rPr>
            </w:pPr>
            <w:r w:rsidRPr="00AF7B2B">
              <w:rPr>
                <w:rFonts w:ascii="Sylfaen" w:hAnsi="Sylfaen" w:cs="Sylfaen"/>
                <w:b/>
                <w:sz w:val="20"/>
                <w:szCs w:val="20"/>
                <w:u w:color="FF0000"/>
              </w:rPr>
              <w:t>შუალედური</w:t>
            </w:r>
            <w:r w:rsidRPr="00AF7B2B">
              <w:rPr>
                <w:rFonts w:ascii="Sylfaen" w:hAnsi="Sylfaen"/>
                <w:b/>
                <w:sz w:val="20"/>
                <w:szCs w:val="20"/>
                <w:lang w:val="ka-GE"/>
              </w:rPr>
              <w:t xml:space="preserve"> </w:t>
            </w:r>
            <w:r w:rsidRPr="00AF7B2B">
              <w:rPr>
                <w:rFonts w:ascii="Sylfaen" w:hAnsi="Sylfaen"/>
                <w:b/>
                <w:sz w:val="20"/>
                <w:szCs w:val="20"/>
                <w:u w:color="FF0000"/>
                <w:lang w:val="ka-GE"/>
              </w:rPr>
              <w:t>გამოცდა (</w:t>
            </w:r>
            <w:r w:rsidRPr="00AF7B2B">
              <w:rPr>
                <w:rFonts w:ascii="Sylfaen" w:hAnsi="Sylfaen"/>
                <w:b/>
                <w:sz w:val="20"/>
                <w:szCs w:val="20"/>
                <w:u w:color="FF0000"/>
              </w:rPr>
              <w:t>20</w:t>
            </w:r>
            <w:r w:rsidRPr="00AF7B2B">
              <w:rPr>
                <w:rFonts w:ascii="Sylfaen" w:hAnsi="Sylfaen"/>
                <w:b/>
                <w:sz w:val="20"/>
                <w:szCs w:val="20"/>
                <w:u w:color="FF0000"/>
                <w:lang w:val="ka-GE"/>
              </w:rPr>
              <w:t xml:space="preserve"> </w:t>
            </w:r>
            <w:r w:rsidRPr="00AF7B2B">
              <w:rPr>
                <w:rFonts w:ascii="Sylfaen" w:hAnsi="Sylfaen"/>
                <w:b/>
                <w:sz w:val="20"/>
                <w:szCs w:val="20"/>
                <w:u w:color="FF0000"/>
              </w:rPr>
              <w:t>ქულა</w:t>
            </w:r>
            <w:r w:rsidRPr="00AF7B2B">
              <w:rPr>
                <w:rFonts w:ascii="Sylfaen" w:hAnsi="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rPr>
              <w:t>ტარდება</w:t>
            </w:r>
            <w:r w:rsidRPr="00AF7B2B">
              <w:rPr>
                <w:rFonts w:ascii="Sylfaen" w:hAnsi="Sylfaen"/>
                <w:sz w:val="20"/>
                <w:szCs w:val="20"/>
                <w:lang w:val="ka-GE"/>
              </w:rPr>
              <w:t xml:space="preserve"> </w:t>
            </w:r>
            <w:r w:rsidRPr="00AF7B2B">
              <w:rPr>
                <w:rFonts w:ascii="Sylfaen" w:hAnsi="Sylfaen"/>
                <w:sz w:val="20"/>
                <w:szCs w:val="20"/>
                <w:u w:color="FF0000"/>
              </w:rPr>
              <w:t>ტესტის</w:t>
            </w:r>
            <w:r w:rsidRPr="00AF7B2B">
              <w:rPr>
                <w:rFonts w:ascii="Sylfaen" w:hAnsi="Sylfaen"/>
                <w:sz w:val="20"/>
                <w:szCs w:val="20"/>
                <w:lang w:val="ka-GE"/>
              </w:rPr>
              <w:t xml:space="preserve"> </w:t>
            </w:r>
            <w:r w:rsidRPr="00AF7B2B">
              <w:rPr>
                <w:rFonts w:ascii="Sylfaen" w:hAnsi="Sylfaen"/>
                <w:sz w:val="20"/>
                <w:szCs w:val="20"/>
                <w:u w:color="FF0000"/>
              </w:rPr>
              <w:t>სახით</w:t>
            </w:r>
            <w:r w:rsidRPr="00AF7B2B">
              <w:rPr>
                <w:rFonts w:ascii="Sylfaen" w:hAnsi="Sylfaen"/>
                <w:sz w:val="20"/>
                <w:szCs w:val="20"/>
                <w:lang w:val="ka-GE"/>
              </w:rPr>
              <w:t xml:space="preserve">, </w:t>
            </w:r>
            <w:r w:rsidRPr="00AF7B2B">
              <w:rPr>
                <w:rFonts w:ascii="Sylfaen" w:hAnsi="Sylfaen"/>
                <w:sz w:val="20"/>
                <w:szCs w:val="20"/>
                <w:u w:color="FF0000"/>
              </w:rPr>
              <w:t>სადაც</w:t>
            </w:r>
            <w:r w:rsidRPr="00AF7B2B">
              <w:rPr>
                <w:rFonts w:ascii="Sylfaen" w:hAnsi="Sylfaen"/>
                <w:sz w:val="20"/>
                <w:szCs w:val="20"/>
                <w:lang w:val="ka-GE"/>
              </w:rPr>
              <w:t xml:space="preserve"> </w:t>
            </w:r>
            <w:r w:rsidRPr="00AF7B2B">
              <w:rPr>
                <w:rFonts w:ascii="Sylfaen" w:hAnsi="Sylfaen"/>
                <w:sz w:val="20"/>
                <w:szCs w:val="20"/>
                <w:u w:color="FF0000"/>
              </w:rPr>
              <w:t>მოცემულია</w:t>
            </w:r>
            <w:r w:rsidRPr="00AF7B2B">
              <w:rPr>
                <w:rFonts w:ascii="Sylfaen" w:hAnsi="Sylfaen"/>
                <w:sz w:val="20"/>
                <w:szCs w:val="20"/>
                <w:lang w:val="ka-GE"/>
              </w:rPr>
              <w:t xml:space="preserve"> </w:t>
            </w:r>
            <w:r w:rsidRPr="00AF7B2B">
              <w:rPr>
                <w:rFonts w:ascii="Sylfaen" w:hAnsi="Sylfaen"/>
                <w:sz w:val="20"/>
                <w:szCs w:val="20"/>
                <w:u w:color="FF0000"/>
              </w:rPr>
              <w:t>20</w:t>
            </w:r>
            <w:r w:rsidRPr="00AF7B2B">
              <w:rPr>
                <w:rFonts w:ascii="Sylfaen" w:hAnsi="Sylfaen"/>
                <w:sz w:val="20"/>
                <w:szCs w:val="20"/>
                <w:lang w:val="ka-GE"/>
              </w:rPr>
              <w:t xml:space="preserve"> </w:t>
            </w:r>
            <w:r w:rsidRPr="00AF7B2B">
              <w:rPr>
                <w:rFonts w:ascii="Sylfaen" w:hAnsi="Sylfaen"/>
                <w:sz w:val="20"/>
                <w:szCs w:val="20"/>
                <w:u w:color="FF0000"/>
              </w:rPr>
              <w:t>კითხვა</w:t>
            </w:r>
            <w:r w:rsidRPr="00AF7B2B">
              <w:rPr>
                <w:rFonts w:ascii="Sylfaen" w:hAnsi="Sylfaen"/>
                <w:sz w:val="20"/>
                <w:szCs w:val="20"/>
                <w:lang w:val="ka-GE"/>
              </w:rPr>
              <w:t xml:space="preserve">, </w:t>
            </w:r>
            <w:r w:rsidRPr="00AF7B2B">
              <w:rPr>
                <w:rFonts w:ascii="Sylfaen" w:hAnsi="Sylfaen"/>
                <w:sz w:val="20"/>
                <w:szCs w:val="20"/>
                <w:u w:color="FF0000"/>
              </w:rPr>
              <w:t>თითო</w:t>
            </w:r>
            <w:r w:rsidRPr="00AF7B2B">
              <w:rPr>
                <w:rFonts w:ascii="Sylfaen" w:hAnsi="Sylfaen"/>
                <w:sz w:val="20"/>
                <w:szCs w:val="20"/>
                <w:lang w:val="ka-GE"/>
              </w:rPr>
              <w:t xml:space="preserve"> </w:t>
            </w:r>
            <w:r w:rsidRPr="00AF7B2B">
              <w:rPr>
                <w:rFonts w:ascii="Sylfaen" w:hAnsi="Sylfaen"/>
                <w:sz w:val="20"/>
                <w:szCs w:val="20"/>
                <w:u w:color="FF0000"/>
              </w:rPr>
              <w:t>საკითხი</w:t>
            </w:r>
            <w:r w:rsidRPr="00AF7B2B">
              <w:rPr>
                <w:rFonts w:ascii="Sylfaen" w:hAnsi="Sylfaen"/>
                <w:sz w:val="20"/>
                <w:szCs w:val="20"/>
                <w:lang w:val="ka-GE"/>
              </w:rPr>
              <w:t xml:space="preserve"> </w:t>
            </w:r>
            <w:r w:rsidRPr="00AF7B2B">
              <w:rPr>
                <w:rFonts w:ascii="Sylfaen" w:hAnsi="Sylfaen"/>
                <w:sz w:val="20"/>
                <w:szCs w:val="20"/>
                <w:u w:color="FF0000"/>
              </w:rPr>
              <w:t>ფასდება</w:t>
            </w:r>
            <w:r w:rsidRPr="00AF7B2B">
              <w:rPr>
                <w:rFonts w:ascii="Sylfaen" w:hAnsi="Sylfaen"/>
                <w:sz w:val="20"/>
                <w:szCs w:val="20"/>
                <w:lang w:val="ka-GE"/>
              </w:rPr>
              <w:t xml:space="preserve"> </w:t>
            </w:r>
            <w:r w:rsidRPr="00AF7B2B">
              <w:rPr>
                <w:rFonts w:ascii="Sylfaen" w:hAnsi="Sylfaen"/>
                <w:sz w:val="20"/>
                <w:szCs w:val="20"/>
                <w:u w:color="FF0000"/>
              </w:rPr>
              <w:t>თითო</w:t>
            </w:r>
            <w:r w:rsidRPr="00AF7B2B">
              <w:rPr>
                <w:rFonts w:ascii="Sylfaen" w:hAnsi="Sylfaen"/>
                <w:sz w:val="20"/>
                <w:szCs w:val="20"/>
                <w:lang w:val="ka-GE"/>
              </w:rPr>
              <w:t xml:space="preserve"> </w:t>
            </w:r>
            <w:r w:rsidRPr="00AF7B2B">
              <w:rPr>
                <w:rFonts w:ascii="Sylfaen" w:hAnsi="Sylfaen"/>
                <w:sz w:val="20"/>
                <w:szCs w:val="20"/>
                <w:u w:color="FF0000"/>
              </w:rPr>
              <w:t>ქულით</w:t>
            </w:r>
            <w:r w:rsidRPr="00AF7B2B">
              <w:rPr>
                <w:rFonts w:ascii="Sylfaen" w:hAnsi="Sylfaen"/>
                <w:sz w:val="20"/>
                <w:szCs w:val="20"/>
                <w:lang w:val="ka-GE"/>
              </w:rPr>
              <w:t>.</w:t>
            </w:r>
          </w:p>
          <w:p w14:paraId="6DC2A4DF" w14:textId="77777777" w:rsidR="00E16AB5" w:rsidRDefault="00E16AB5" w:rsidP="00E16AB5">
            <w:pPr>
              <w:spacing w:after="0" w:line="240" w:lineRule="auto"/>
              <w:rPr>
                <w:rFonts w:ascii="Sylfaen" w:hAnsi="Sylfaen" w:cs="AcadNusx"/>
                <w:b/>
                <w:sz w:val="20"/>
                <w:szCs w:val="20"/>
                <w:lang w:val="ka-GE"/>
              </w:rPr>
            </w:pPr>
          </w:p>
          <w:p w14:paraId="5F3BE8BC" w14:textId="77777777" w:rsidR="00E16AB5" w:rsidRPr="00465861" w:rsidRDefault="00E16AB5" w:rsidP="00E16AB5">
            <w:pPr>
              <w:pStyle w:val="ListParagraph"/>
              <w:numPr>
                <w:ilvl w:val="0"/>
                <w:numId w:val="32"/>
              </w:numPr>
              <w:spacing w:after="0" w:line="240" w:lineRule="auto"/>
              <w:ind w:hanging="691"/>
              <w:rPr>
                <w:rFonts w:ascii="Sylfaen" w:hAnsi="Sylfaen" w:cs="AcadNusx"/>
                <w:b/>
                <w:sz w:val="20"/>
                <w:szCs w:val="20"/>
                <w:lang w:val="ka-GE"/>
              </w:rPr>
            </w:pPr>
            <w:r w:rsidRPr="00465861">
              <w:rPr>
                <w:rFonts w:ascii="Sylfaen" w:hAnsi="Sylfaen" w:cs="AcadNusx"/>
                <w:b/>
                <w:sz w:val="20"/>
                <w:szCs w:val="20"/>
                <w:lang w:val="ka-GE"/>
              </w:rPr>
              <w:t>დასკვნითი   გამოცდა - 40 ქულა</w:t>
            </w:r>
            <w:r w:rsidRPr="00465861">
              <w:rPr>
                <w:rFonts w:ascii="Sylfaen" w:hAnsi="Sylfaen" w:cs="AcadNusx"/>
                <w:b/>
                <w:sz w:val="20"/>
                <w:szCs w:val="20"/>
              </w:rPr>
              <w:t>.</w:t>
            </w:r>
          </w:p>
          <w:p w14:paraId="185C5987" w14:textId="77777777" w:rsidR="00E16AB5" w:rsidRPr="00872E69" w:rsidRDefault="00E16AB5" w:rsidP="00E16AB5">
            <w:pPr>
              <w:spacing w:after="0"/>
              <w:jc w:val="both"/>
              <w:rPr>
                <w:rFonts w:ascii="Sylfaen" w:hAnsi="Sylfaen"/>
                <w:sz w:val="20"/>
                <w:szCs w:val="20"/>
              </w:rPr>
            </w:pPr>
            <w:r w:rsidRPr="00872E69">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29E352BB" w14:textId="77777777" w:rsidR="00E16AB5" w:rsidRPr="00872E69" w:rsidRDefault="00E16AB5" w:rsidP="00E16AB5">
            <w:pPr>
              <w:spacing w:after="0" w:line="360" w:lineRule="auto"/>
              <w:rPr>
                <w:rFonts w:ascii="Sylfaen" w:hAnsi="Sylfaen" w:cs="AcadNusx"/>
                <w:b/>
                <w:color w:val="000000" w:themeColor="text1"/>
                <w:sz w:val="20"/>
                <w:szCs w:val="20"/>
              </w:rPr>
            </w:pPr>
            <w:r w:rsidRPr="00872E6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67676C52" w14:textId="10E99CBD" w:rsidR="002D7398" w:rsidRPr="00872E69" w:rsidRDefault="002D7398" w:rsidP="0077773B">
            <w:pPr>
              <w:spacing w:after="0" w:line="360" w:lineRule="auto"/>
              <w:rPr>
                <w:rFonts w:ascii="Sylfaen" w:hAnsi="Sylfaen" w:cs="AcadNusx"/>
                <w:b/>
                <w:color w:val="000000" w:themeColor="text1"/>
                <w:sz w:val="20"/>
                <w:szCs w:val="20"/>
              </w:rPr>
            </w:pPr>
          </w:p>
          <w:p w14:paraId="05B38672"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872E69">
              <w:rPr>
                <w:rFonts w:ascii="Sylfaen" w:hAnsi="Sylfaen" w:cs="AcadNusx"/>
                <w:color w:val="000000" w:themeColor="text1"/>
                <w:sz w:val="20"/>
                <w:szCs w:val="20"/>
                <w:lang w:val="ka-GE"/>
              </w:rPr>
              <w:t xml:space="preserve"> 3</w:t>
            </w:r>
            <w:r w:rsidR="00377732" w:rsidRPr="00872E69">
              <w:rPr>
                <w:rFonts w:ascii="Sylfaen" w:hAnsi="Sylfaen" w:cs="AcadNusx"/>
                <w:color w:val="000000" w:themeColor="text1"/>
                <w:sz w:val="20"/>
                <w:szCs w:val="20"/>
                <w:lang w:val="ka-GE"/>
              </w:rPr>
              <w:t>0</w:t>
            </w:r>
            <w:r w:rsidRPr="00872E69">
              <w:rPr>
                <w:rFonts w:ascii="Sylfaen" w:hAnsi="Sylfaen" w:cs="AcadNusx"/>
                <w:color w:val="000000" w:themeColor="text1"/>
                <w:sz w:val="20"/>
                <w:szCs w:val="20"/>
                <w:lang w:val="ka-GE"/>
              </w:rPr>
              <w:t xml:space="preserve"> ქულა.</w:t>
            </w: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1503AF1" w14:textId="77777777" w:rsidR="00D72B5F" w:rsidRPr="00872E69" w:rsidRDefault="002D7398" w:rsidP="0077773B">
            <w:pPr>
              <w:spacing w:after="0" w:line="360" w:lineRule="auto"/>
              <w:rPr>
                <w:rFonts w:ascii="Sylfaen" w:hAnsi="Sylfaen" w:cs="Sylfaen"/>
                <w:i/>
                <w:color w:val="000000" w:themeColor="text1"/>
                <w:sz w:val="20"/>
                <w:szCs w:val="20"/>
                <w:lang w:val="ka-GE"/>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B36BFA" w:rsidRPr="00872E69" w14:paraId="280FA602" w14:textId="77777777" w:rsidTr="00581C28">
        <w:trPr>
          <w:trHeight w:val="551"/>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B36BFA" w:rsidRPr="00872E69" w:rsidRDefault="00B36BFA" w:rsidP="00B36BFA">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0CED1EE9" w14:textId="77777777" w:rsidR="00B36BFA" w:rsidRPr="00B36BFA" w:rsidRDefault="00B36BFA" w:rsidP="00B36BFA">
            <w:pPr>
              <w:pStyle w:val="ListParagraph"/>
              <w:numPr>
                <w:ilvl w:val="0"/>
                <w:numId w:val="30"/>
              </w:numPr>
              <w:spacing w:line="240" w:lineRule="auto"/>
              <w:rPr>
                <w:rFonts w:ascii="Sylfaen" w:hAnsi="Sylfaen"/>
                <w:b/>
                <w:sz w:val="20"/>
                <w:szCs w:val="20"/>
                <w:lang w:val="ka-GE"/>
              </w:rPr>
            </w:pPr>
            <w:bookmarkStart w:id="1" w:name="_Hlk165282141"/>
            <w:r w:rsidRPr="00B36BFA">
              <w:rPr>
                <w:rFonts w:ascii="Sylfaen" w:hAnsi="Sylfaen" w:cs="Sylfaen"/>
                <w:sz w:val="18"/>
                <w:szCs w:val="18"/>
                <w:lang w:val="ka-GE"/>
              </w:rPr>
              <w:t>წიფურია გ., შენგელია ზ. - საერთაშორისო გადაზიდვები და ლოგისტიკა. სტუ. 2020. 656.135</w:t>
            </w:r>
          </w:p>
          <w:bookmarkEnd w:id="1"/>
          <w:p w14:paraId="6B4DF07C" w14:textId="7FC77847" w:rsidR="00B36BFA" w:rsidRPr="00581C28" w:rsidRDefault="00B36BFA" w:rsidP="00B36BFA">
            <w:pPr>
              <w:pStyle w:val="ListParagraph"/>
              <w:numPr>
                <w:ilvl w:val="0"/>
                <w:numId w:val="30"/>
              </w:numPr>
              <w:spacing w:line="240" w:lineRule="auto"/>
              <w:rPr>
                <w:rFonts w:ascii="Sylfaen" w:hAnsi="Sylfaen"/>
                <w:b/>
                <w:bCs/>
                <w:color w:val="17365D"/>
                <w:sz w:val="20"/>
                <w:szCs w:val="20"/>
                <w:lang w:val="ka-GE"/>
              </w:rPr>
            </w:pPr>
            <w:r w:rsidRPr="00B36BFA">
              <w:rPr>
                <w:rFonts w:ascii="Sylfaen" w:hAnsi="Sylfaen" w:cs="Sylfaen"/>
                <w:sz w:val="18"/>
                <w:szCs w:val="18"/>
                <w:lang w:val="ka-GE"/>
              </w:rPr>
              <w:t>დ. კობახიძე, რიდერი „ბიზნეს ქეისების კრებული“ 2022.</w:t>
            </w:r>
          </w:p>
        </w:tc>
      </w:tr>
      <w:tr w:rsidR="00B36BFA" w:rsidRPr="00800838"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B36BFA" w:rsidRPr="00872E69" w:rsidRDefault="00B36BFA" w:rsidP="00B36BFA">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4B1D17E" w14:textId="77777777" w:rsidR="00B36BFA" w:rsidRPr="00820B51" w:rsidRDefault="00B36BFA" w:rsidP="00B36BFA">
            <w:pPr>
              <w:pStyle w:val="ListParagraph"/>
              <w:numPr>
                <w:ilvl w:val="0"/>
                <w:numId w:val="37"/>
              </w:numPr>
              <w:spacing w:after="0" w:line="240" w:lineRule="auto"/>
              <w:rPr>
                <w:rFonts w:ascii="Sylfaen" w:hAnsi="Sylfaen" w:cs="AcadNusx"/>
                <w:color w:val="000000" w:themeColor="text1"/>
                <w:sz w:val="20"/>
                <w:szCs w:val="20"/>
                <w:lang w:val="ka-GE"/>
              </w:rPr>
            </w:pPr>
            <w:r w:rsidRPr="00820B51">
              <w:rPr>
                <w:rFonts w:ascii="Sylfaen" w:hAnsi="Sylfaen" w:cs="AcadNusx"/>
                <w:color w:val="000000" w:themeColor="text1"/>
                <w:sz w:val="20"/>
                <w:szCs w:val="20"/>
                <w:lang w:val="ka-GE"/>
              </w:rPr>
              <w:t>შენგელია ზ.  ლოგისტიკა მცირე და საშუალო საწარმოებში. თბილისი, სტუ, 2013. 338.24(02) / 32;</w:t>
            </w:r>
          </w:p>
          <w:p w14:paraId="04BE882C" w14:textId="77777777" w:rsidR="00B36BFA" w:rsidRPr="00820B51" w:rsidRDefault="00B36BFA" w:rsidP="00B36BFA">
            <w:pPr>
              <w:pStyle w:val="ListParagraph"/>
              <w:numPr>
                <w:ilvl w:val="0"/>
                <w:numId w:val="37"/>
              </w:numPr>
              <w:spacing w:after="0" w:line="240" w:lineRule="auto"/>
              <w:rPr>
                <w:rFonts w:ascii="Sylfaen" w:hAnsi="Sylfaen" w:cs="AcadNusx"/>
                <w:color w:val="000000" w:themeColor="text1"/>
                <w:sz w:val="20"/>
                <w:szCs w:val="20"/>
                <w:lang w:val="ka-GE"/>
              </w:rPr>
            </w:pPr>
            <w:r w:rsidRPr="00820B51">
              <w:rPr>
                <w:rFonts w:ascii="Sylfaen" w:hAnsi="Sylfaen" w:cs="AcadNusx"/>
                <w:color w:val="000000" w:themeColor="text1"/>
                <w:sz w:val="20"/>
                <w:szCs w:val="20"/>
                <w:lang w:val="ka-GE"/>
              </w:rPr>
              <w:t>მოისწრაფიშვილი მ. ლოგისტიკის საფუძვლები. თბ. სტუ. 2017. 46 გვ. 338.24(02) / 33;</w:t>
            </w:r>
          </w:p>
          <w:p w14:paraId="1C7AB8B5" w14:textId="77777777" w:rsidR="00B36BFA" w:rsidRPr="00820B51" w:rsidRDefault="00B36BFA" w:rsidP="00B36BFA">
            <w:pPr>
              <w:pStyle w:val="ListParagraph"/>
              <w:numPr>
                <w:ilvl w:val="0"/>
                <w:numId w:val="37"/>
              </w:numPr>
              <w:spacing w:after="0" w:line="240" w:lineRule="auto"/>
              <w:rPr>
                <w:rFonts w:ascii="Sylfaen" w:hAnsi="Sylfaen" w:cs="AcadNusx"/>
                <w:color w:val="000000" w:themeColor="text1"/>
                <w:sz w:val="20"/>
                <w:szCs w:val="20"/>
                <w:lang w:val="ka-GE"/>
              </w:rPr>
            </w:pPr>
            <w:r w:rsidRPr="00820B51">
              <w:rPr>
                <w:rFonts w:ascii="Sylfaen" w:hAnsi="Sylfaen" w:cs="AcadNusx"/>
                <w:color w:val="000000" w:themeColor="text1"/>
                <w:sz w:val="20"/>
                <w:szCs w:val="20"/>
                <w:lang w:val="ka-GE"/>
              </w:rPr>
              <w:t>ტყეშელაშვილი გ,  ხმალაძე გ. ლოგისტიკის საფუძვლები. თბილისი, 2004. 156 გვ. სტუ-ს ბიბლიოთეკის კეტერი  338.24(02) /8 .</w:t>
            </w:r>
          </w:p>
          <w:p w14:paraId="2B0CBE7D" w14:textId="77777777" w:rsidR="00B36BFA" w:rsidRPr="00820B51" w:rsidRDefault="00B36BFA" w:rsidP="00B36BFA">
            <w:pPr>
              <w:pStyle w:val="ListParagraph"/>
              <w:numPr>
                <w:ilvl w:val="0"/>
                <w:numId w:val="37"/>
              </w:numPr>
              <w:spacing w:after="0" w:line="240" w:lineRule="auto"/>
              <w:rPr>
                <w:rFonts w:ascii="Sylfaen" w:hAnsi="Sylfaen" w:cs="AcadNusx"/>
                <w:color w:val="000000" w:themeColor="text1"/>
                <w:sz w:val="20"/>
                <w:szCs w:val="20"/>
                <w:lang w:val="ka-GE"/>
              </w:rPr>
            </w:pPr>
            <w:r w:rsidRPr="00820B51">
              <w:rPr>
                <w:rFonts w:ascii="Sylfaen" w:hAnsi="Sylfaen" w:cs="AcadNusx"/>
                <w:color w:val="000000" w:themeColor="text1"/>
                <w:sz w:val="20"/>
                <w:szCs w:val="20"/>
                <w:lang w:val="ka-GE"/>
              </w:rPr>
              <w:t>ბოცვაძე ლ, გელაშვილი ო, მეგურიშვილი გ. სატრანსპორტო ლოგისტიკის საფუძვლები. თბ სტუ, 2007. 483 გვ. 656(02) / 8;</w:t>
            </w:r>
          </w:p>
          <w:p w14:paraId="0D8643C2" w14:textId="22F486DF" w:rsidR="00B36BFA" w:rsidRPr="008C31B0" w:rsidRDefault="00B36BFA" w:rsidP="00B36BFA">
            <w:pPr>
              <w:pStyle w:val="ListParagraph"/>
              <w:numPr>
                <w:ilvl w:val="0"/>
                <w:numId w:val="37"/>
              </w:numPr>
              <w:spacing w:after="0" w:line="240" w:lineRule="auto"/>
            </w:pPr>
            <w:r w:rsidRPr="00820B51">
              <w:rPr>
                <w:rFonts w:ascii="Sylfaen" w:hAnsi="Sylfaen" w:cs="AcadNusx"/>
                <w:color w:val="000000" w:themeColor="text1"/>
                <w:sz w:val="20"/>
                <w:szCs w:val="20"/>
                <w:lang w:val="ka-GE"/>
              </w:rPr>
              <w:t>Sapto J. Poerwowidagdo.  Entrepreneurial Logistics Volume 1: Fundamental Concept. UMK, 2012. 103</w:t>
            </w:r>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sectPr w:rsidR="00D72B5F" w:rsidRPr="00671001"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mbadze">
    <w:altName w:val="Calibri"/>
    <w:panose1 w:val="020B7200000000000000"/>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08C0"/>
    <w:multiLevelType w:val="hybridMultilevel"/>
    <w:tmpl w:val="BF304C42"/>
    <w:lvl w:ilvl="0" w:tplc="FA202C66">
      <w:start w:val="1"/>
      <w:numFmt w:val="bullet"/>
      <w:lvlText w:val="•"/>
      <w:lvlJc w:val="left"/>
      <w:pPr>
        <w:tabs>
          <w:tab w:val="num" w:pos="720"/>
        </w:tabs>
        <w:ind w:left="720" w:hanging="360"/>
      </w:pPr>
      <w:rPr>
        <w:rFonts w:ascii="Times New Roman" w:hAnsi="Times New Roman" w:hint="default"/>
      </w:rPr>
    </w:lvl>
    <w:lvl w:ilvl="1" w:tplc="94005A90" w:tentative="1">
      <w:start w:val="1"/>
      <w:numFmt w:val="bullet"/>
      <w:lvlText w:val="•"/>
      <w:lvlJc w:val="left"/>
      <w:pPr>
        <w:tabs>
          <w:tab w:val="num" w:pos="1440"/>
        </w:tabs>
        <w:ind w:left="1440" w:hanging="360"/>
      </w:pPr>
      <w:rPr>
        <w:rFonts w:ascii="Times New Roman" w:hAnsi="Times New Roman" w:hint="default"/>
      </w:rPr>
    </w:lvl>
    <w:lvl w:ilvl="2" w:tplc="A4E69EB4" w:tentative="1">
      <w:start w:val="1"/>
      <w:numFmt w:val="bullet"/>
      <w:lvlText w:val="•"/>
      <w:lvlJc w:val="left"/>
      <w:pPr>
        <w:tabs>
          <w:tab w:val="num" w:pos="2160"/>
        </w:tabs>
        <w:ind w:left="2160" w:hanging="360"/>
      </w:pPr>
      <w:rPr>
        <w:rFonts w:ascii="Times New Roman" w:hAnsi="Times New Roman" w:hint="default"/>
      </w:rPr>
    </w:lvl>
    <w:lvl w:ilvl="3" w:tplc="DB725230" w:tentative="1">
      <w:start w:val="1"/>
      <w:numFmt w:val="bullet"/>
      <w:lvlText w:val="•"/>
      <w:lvlJc w:val="left"/>
      <w:pPr>
        <w:tabs>
          <w:tab w:val="num" w:pos="2880"/>
        </w:tabs>
        <w:ind w:left="2880" w:hanging="360"/>
      </w:pPr>
      <w:rPr>
        <w:rFonts w:ascii="Times New Roman" w:hAnsi="Times New Roman" w:hint="default"/>
      </w:rPr>
    </w:lvl>
    <w:lvl w:ilvl="4" w:tplc="603C4514" w:tentative="1">
      <w:start w:val="1"/>
      <w:numFmt w:val="bullet"/>
      <w:lvlText w:val="•"/>
      <w:lvlJc w:val="left"/>
      <w:pPr>
        <w:tabs>
          <w:tab w:val="num" w:pos="3600"/>
        </w:tabs>
        <w:ind w:left="3600" w:hanging="360"/>
      </w:pPr>
      <w:rPr>
        <w:rFonts w:ascii="Times New Roman" w:hAnsi="Times New Roman" w:hint="default"/>
      </w:rPr>
    </w:lvl>
    <w:lvl w:ilvl="5" w:tplc="A4EA258E" w:tentative="1">
      <w:start w:val="1"/>
      <w:numFmt w:val="bullet"/>
      <w:lvlText w:val="•"/>
      <w:lvlJc w:val="left"/>
      <w:pPr>
        <w:tabs>
          <w:tab w:val="num" w:pos="4320"/>
        </w:tabs>
        <w:ind w:left="4320" w:hanging="360"/>
      </w:pPr>
      <w:rPr>
        <w:rFonts w:ascii="Times New Roman" w:hAnsi="Times New Roman" w:hint="default"/>
      </w:rPr>
    </w:lvl>
    <w:lvl w:ilvl="6" w:tplc="23D63AE6" w:tentative="1">
      <w:start w:val="1"/>
      <w:numFmt w:val="bullet"/>
      <w:lvlText w:val="•"/>
      <w:lvlJc w:val="left"/>
      <w:pPr>
        <w:tabs>
          <w:tab w:val="num" w:pos="5040"/>
        </w:tabs>
        <w:ind w:left="5040" w:hanging="360"/>
      </w:pPr>
      <w:rPr>
        <w:rFonts w:ascii="Times New Roman" w:hAnsi="Times New Roman" w:hint="default"/>
      </w:rPr>
    </w:lvl>
    <w:lvl w:ilvl="7" w:tplc="FE3AA83C" w:tentative="1">
      <w:start w:val="1"/>
      <w:numFmt w:val="bullet"/>
      <w:lvlText w:val="•"/>
      <w:lvlJc w:val="left"/>
      <w:pPr>
        <w:tabs>
          <w:tab w:val="num" w:pos="5760"/>
        </w:tabs>
        <w:ind w:left="5760" w:hanging="360"/>
      </w:pPr>
      <w:rPr>
        <w:rFonts w:ascii="Times New Roman" w:hAnsi="Times New Roman" w:hint="default"/>
      </w:rPr>
    </w:lvl>
    <w:lvl w:ilvl="8" w:tplc="B67C2A8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EA50C02"/>
    <w:multiLevelType w:val="hybridMultilevel"/>
    <w:tmpl w:val="AE8A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C5B6F"/>
    <w:multiLevelType w:val="hybridMultilevel"/>
    <w:tmpl w:val="0FC6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17F9D"/>
    <w:multiLevelType w:val="hybridMultilevel"/>
    <w:tmpl w:val="FECE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6"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28D65E58"/>
    <w:multiLevelType w:val="hybridMultilevel"/>
    <w:tmpl w:val="4DBC7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4224E"/>
    <w:multiLevelType w:val="hybridMultilevel"/>
    <w:tmpl w:val="741A7BE4"/>
    <w:lvl w:ilvl="0" w:tplc="5666DA16">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1218B"/>
    <w:multiLevelType w:val="hybridMultilevel"/>
    <w:tmpl w:val="21F4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324EF"/>
    <w:multiLevelType w:val="hybridMultilevel"/>
    <w:tmpl w:val="510E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966EB7"/>
    <w:multiLevelType w:val="hybridMultilevel"/>
    <w:tmpl w:val="5ABE9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E5B4D"/>
    <w:multiLevelType w:val="hybridMultilevel"/>
    <w:tmpl w:val="E468E67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3" w15:restartNumberingAfterBreak="0">
    <w:nsid w:val="57CC68AF"/>
    <w:multiLevelType w:val="hybridMultilevel"/>
    <w:tmpl w:val="C00E61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E727E"/>
    <w:multiLevelType w:val="hybridMultilevel"/>
    <w:tmpl w:val="2A544B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0" w15:restartNumberingAfterBreak="0">
    <w:nsid w:val="72FF6A3E"/>
    <w:multiLevelType w:val="hybridMultilevel"/>
    <w:tmpl w:val="0F86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7D870454"/>
    <w:multiLevelType w:val="hybridMultilevel"/>
    <w:tmpl w:val="565C69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5"/>
  </w:num>
  <w:num w:numId="6">
    <w:abstractNumId w:val="8"/>
  </w:num>
  <w:num w:numId="7">
    <w:abstractNumId w:val="6"/>
  </w:num>
  <w:num w:numId="8">
    <w:abstractNumId w:val="31"/>
  </w:num>
  <w:num w:numId="9">
    <w:abstractNumId w:val="21"/>
  </w:num>
  <w:num w:numId="10">
    <w:abstractNumId w:val="16"/>
  </w:num>
  <w:num w:numId="11">
    <w:abstractNumId w:val="17"/>
  </w:num>
  <w:num w:numId="12">
    <w:abstractNumId w:val="4"/>
  </w:num>
  <w:num w:numId="13">
    <w:abstractNumId w:val="18"/>
  </w:num>
  <w:num w:numId="14">
    <w:abstractNumId w:val="32"/>
  </w:num>
  <w:num w:numId="15">
    <w:abstractNumId w:val="32"/>
  </w:num>
  <w:num w:numId="16">
    <w:abstractNumId w:val="19"/>
  </w:num>
  <w:num w:numId="17">
    <w:abstractNumId w:val="28"/>
  </w:num>
  <w:num w:numId="18">
    <w:abstractNumId w:val="9"/>
  </w:num>
  <w:num w:numId="19">
    <w:abstractNumId w:val="25"/>
  </w:num>
  <w:num w:numId="20">
    <w:abstractNumId w:val="34"/>
  </w:num>
  <w:num w:numId="21">
    <w:abstractNumId w:val="29"/>
  </w:num>
  <w:num w:numId="22">
    <w:abstractNumId w:val="30"/>
  </w:num>
  <w:num w:numId="23">
    <w:abstractNumId w:val="35"/>
  </w:num>
  <w:num w:numId="24">
    <w:abstractNumId w:val="7"/>
  </w:num>
  <w:num w:numId="25">
    <w:abstractNumId w:val="3"/>
  </w:num>
  <w:num w:numId="26">
    <w:abstractNumId w:val="33"/>
  </w:num>
  <w:num w:numId="27">
    <w:abstractNumId w:val="1"/>
  </w:num>
  <w:num w:numId="28">
    <w:abstractNumId w:val="12"/>
  </w:num>
  <w:num w:numId="29">
    <w:abstractNumId w:val="0"/>
  </w:num>
  <w:num w:numId="30">
    <w:abstractNumId w:val="20"/>
  </w:num>
  <w:num w:numId="31">
    <w:abstractNumId w:val="22"/>
  </w:num>
  <w:num w:numId="32">
    <w:abstractNumId w:val="11"/>
  </w:num>
  <w:num w:numId="33">
    <w:abstractNumId w:val="23"/>
  </w:num>
  <w:num w:numId="34">
    <w:abstractNumId w:val="2"/>
  </w:num>
  <w:num w:numId="35">
    <w:abstractNumId w:val="13"/>
  </w:num>
  <w:num w:numId="36">
    <w:abstractNumId w:val="10"/>
  </w:num>
  <w:num w:numId="3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214F"/>
    <w:rsid w:val="000269CB"/>
    <w:rsid w:val="000304D6"/>
    <w:rsid w:val="00041AA8"/>
    <w:rsid w:val="00041ECB"/>
    <w:rsid w:val="0004518D"/>
    <w:rsid w:val="00056960"/>
    <w:rsid w:val="00070F1A"/>
    <w:rsid w:val="0007270B"/>
    <w:rsid w:val="00080A47"/>
    <w:rsid w:val="00097246"/>
    <w:rsid w:val="000A5663"/>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C3DCC"/>
    <w:rsid w:val="001C5196"/>
    <w:rsid w:val="001D169D"/>
    <w:rsid w:val="001D6D9E"/>
    <w:rsid w:val="001E3141"/>
    <w:rsid w:val="001E6696"/>
    <w:rsid w:val="001E6927"/>
    <w:rsid w:val="0021515B"/>
    <w:rsid w:val="00232697"/>
    <w:rsid w:val="0023483C"/>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7157"/>
    <w:rsid w:val="002F02E1"/>
    <w:rsid w:val="002F1266"/>
    <w:rsid w:val="002F241D"/>
    <w:rsid w:val="002F28F7"/>
    <w:rsid w:val="00317325"/>
    <w:rsid w:val="003227D6"/>
    <w:rsid w:val="00322D77"/>
    <w:rsid w:val="00327A5D"/>
    <w:rsid w:val="00330C8F"/>
    <w:rsid w:val="00331D09"/>
    <w:rsid w:val="00333D07"/>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B76A0"/>
    <w:rsid w:val="003C2C56"/>
    <w:rsid w:val="003C34C3"/>
    <w:rsid w:val="003D4ED9"/>
    <w:rsid w:val="003D5620"/>
    <w:rsid w:val="003E25E8"/>
    <w:rsid w:val="003E503C"/>
    <w:rsid w:val="00436E04"/>
    <w:rsid w:val="00442B7A"/>
    <w:rsid w:val="00464AC2"/>
    <w:rsid w:val="0049242A"/>
    <w:rsid w:val="004B0055"/>
    <w:rsid w:val="004B2252"/>
    <w:rsid w:val="004B429C"/>
    <w:rsid w:val="004B73DE"/>
    <w:rsid w:val="004C216E"/>
    <w:rsid w:val="004C47AE"/>
    <w:rsid w:val="004D2EE5"/>
    <w:rsid w:val="004D515A"/>
    <w:rsid w:val="004F1FC0"/>
    <w:rsid w:val="004F3F1A"/>
    <w:rsid w:val="0051517D"/>
    <w:rsid w:val="00522660"/>
    <w:rsid w:val="005503A7"/>
    <w:rsid w:val="00566BFE"/>
    <w:rsid w:val="00581C28"/>
    <w:rsid w:val="0058400C"/>
    <w:rsid w:val="005C08A2"/>
    <w:rsid w:val="005C6EA9"/>
    <w:rsid w:val="005D0209"/>
    <w:rsid w:val="005D2812"/>
    <w:rsid w:val="005F2E76"/>
    <w:rsid w:val="00602A53"/>
    <w:rsid w:val="006042FD"/>
    <w:rsid w:val="00607298"/>
    <w:rsid w:val="00615E1F"/>
    <w:rsid w:val="006219C7"/>
    <w:rsid w:val="00621D85"/>
    <w:rsid w:val="00624721"/>
    <w:rsid w:val="00637A82"/>
    <w:rsid w:val="0064160D"/>
    <w:rsid w:val="00646628"/>
    <w:rsid w:val="006477DD"/>
    <w:rsid w:val="00651488"/>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1526"/>
    <w:rsid w:val="0075467D"/>
    <w:rsid w:val="00756501"/>
    <w:rsid w:val="00756B3C"/>
    <w:rsid w:val="00762EB0"/>
    <w:rsid w:val="00764780"/>
    <w:rsid w:val="0077129A"/>
    <w:rsid w:val="007748CB"/>
    <w:rsid w:val="0077773B"/>
    <w:rsid w:val="00790BD2"/>
    <w:rsid w:val="00795DD8"/>
    <w:rsid w:val="007C724A"/>
    <w:rsid w:val="007D0DE8"/>
    <w:rsid w:val="007D3F93"/>
    <w:rsid w:val="007E7E19"/>
    <w:rsid w:val="00800838"/>
    <w:rsid w:val="00807FB3"/>
    <w:rsid w:val="00813202"/>
    <w:rsid w:val="008136BD"/>
    <w:rsid w:val="00815527"/>
    <w:rsid w:val="00815858"/>
    <w:rsid w:val="00820B51"/>
    <w:rsid w:val="00851F64"/>
    <w:rsid w:val="00853C60"/>
    <w:rsid w:val="00854FC0"/>
    <w:rsid w:val="00856654"/>
    <w:rsid w:val="0086313C"/>
    <w:rsid w:val="00872E69"/>
    <w:rsid w:val="008731D0"/>
    <w:rsid w:val="0087332B"/>
    <w:rsid w:val="00884E83"/>
    <w:rsid w:val="00892DD1"/>
    <w:rsid w:val="00893C5C"/>
    <w:rsid w:val="008C0ADF"/>
    <w:rsid w:val="008C1B97"/>
    <w:rsid w:val="008C31B0"/>
    <w:rsid w:val="008C6D7E"/>
    <w:rsid w:val="008C784F"/>
    <w:rsid w:val="008D391E"/>
    <w:rsid w:val="008E0C74"/>
    <w:rsid w:val="008E38D1"/>
    <w:rsid w:val="008F6738"/>
    <w:rsid w:val="00910511"/>
    <w:rsid w:val="0091185F"/>
    <w:rsid w:val="00922569"/>
    <w:rsid w:val="0092657D"/>
    <w:rsid w:val="0093459D"/>
    <w:rsid w:val="0094727A"/>
    <w:rsid w:val="00957AF8"/>
    <w:rsid w:val="009606A6"/>
    <w:rsid w:val="0096567B"/>
    <w:rsid w:val="00981203"/>
    <w:rsid w:val="0098188D"/>
    <w:rsid w:val="0098530B"/>
    <w:rsid w:val="00990E43"/>
    <w:rsid w:val="00995B14"/>
    <w:rsid w:val="00997DFC"/>
    <w:rsid w:val="009A2999"/>
    <w:rsid w:val="009A5F6B"/>
    <w:rsid w:val="009B530D"/>
    <w:rsid w:val="009B6629"/>
    <w:rsid w:val="009D6726"/>
    <w:rsid w:val="009F1A0C"/>
    <w:rsid w:val="00A21045"/>
    <w:rsid w:val="00A40035"/>
    <w:rsid w:val="00A4066F"/>
    <w:rsid w:val="00A50325"/>
    <w:rsid w:val="00A53134"/>
    <w:rsid w:val="00A54191"/>
    <w:rsid w:val="00A65A09"/>
    <w:rsid w:val="00A72500"/>
    <w:rsid w:val="00A736CA"/>
    <w:rsid w:val="00A74DA3"/>
    <w:rsid w:val="00A75F30"/>
    <w:rsid w:val="00A77041"/>
    <w:rsid w:val="00A815D9"/>
    <w:rsid w:val="00AA1BEA"/>
    <w:rsid w:val="00AA69FD"/>
    <w:rsid w:val="00AC36A0"/>
    <w:rsid w:val="00AC6342"/>
    <w:rsid w:val="00AD3D8F"/>
    <w:rsid w:val="00AE41C2"/>
    <w:rsid w:val="00AE654D"/>
    <w:rsid w:val="00AF4814"/>
    <w:rsid w:val="00B17B77"/>
    <w:rsid w:val="00B208F7"/>
    <w:rsid w:val="00B22FEF"/>
    <w:rsid w:val="00B2301F"/>
    <w:rsid w:val="00B332EE"/>
    <w:rsid w:val="00B36BFA"/>
    <w:rsid w:val="00B51092"/>
    <w:rsid w:val="00B569A3"/>
    <w:rsid w:val="00B574BF"/>
    <w:rsid w:val="00B726CA"/>
    <w:rsid w:val="00B868C2"/>
    <w:rsid w:val="00BA5D1C"/>
    <w:rsid w:val="00BB553F"/>
    <w:rsid w:val="00BC36CE"/>
    <w:rsid w:val="00BC7BA6"/>
    <w:rsid w:val="00BD4118"/>
    <w:rsid w:val="00BD52F5"/>
    <w:rsid w:val="00BE4D9C"/>
    <w:rsid w:val="00BE763B"/>
    <w:rsid w:val="00C10E3F"/>
    <w:rsid w:val="00C157CD"/>
    <w:rsid w:val="00C164B9"/>
    <w:rsid w:val="00C25A43"/>
    <w:rsid w:val="00C32F97"/>
    <w:rsid w:val="00C414D4"/>
    <w:rsid w:val="00C415F1"/>
    <w:rsid w:val="00C51C86"/>
    <w:rsid w:val="00C540B9"/>
    <w:rsid w:val="00C55F48"/>
    <w:rsid w:val="00C62677"/>
    <w:rsid w:val="00C71ADC"/>
    <w:rsid w:val="00C7403D"/>
    <w:rsid w:val="00C740BD"/>
    <w:rsid w:val="00C81CB4"/>
    <w:rsid w:val="00C91122"/>
    <w:rsid w:val="00C91512"/>
    <w:rsid w:val="00C94D10"/>
    <w:rsid w:val="00CA470C"/>
    <w:rsid w:val="00CE1DD2"/>
    <w:rsid w:val="00CE78C4"/>
    <w:rsid w:val="00D03DBF"/>
    <w:rsid w:val="00D07501"/>
    <w:rsid w:val="00D13C75"/>
    <w:rsid w:val="00D1547F"/>
    <w:rsid w:val="00D157CD"/>
    <w:rsid w:val="00D20665"/>
    <w:rsid w:val="00D2390F"/>
    <w:rsid w:val="00D3022D"/>
    <w:rsid w:val="00D318F1"/>
    <w:rsid w:val="00D34CDB"/>
    <w:rsid w:val="00D57E07"/>
    <w:rsid w:val="00D61B21"/>
    <w:rsid w:val="00D72B5F"/>
    <w:rsid w:val="00D76D59"/>
    <w:rsid w:val="00DB4E21"/>
    <w:rsid w:val="00DB796D"/>
    <w:rsid w:val="00DC3FFF"/>
    <w:rsid w:val="00DC7E60"/>
    <w:rsid w:val="00E123EB"/>
    <w:rsid w:val="00E16AB5"/>
    <w:rsid w:val="00E1763C"/>
    <w:rsid w:val="00E20B39"/>
    <w:rsid w:val="00E27F9E"/>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4432D"/>
    <w:rsid w:val="00F534F0"/>
    <w:rsid w:val="00F54771"/>
    <w:rsid w:val="00F5724D"/>
    <w:rsid w:val="00F66E92"/>
    <w:rsid w:val="00F7004A"/>
    <w:rsid w:val="00F703CA"/>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C28"/>
    <w:pPr>
      <w:spacing w:line="256" w:lineRule="auto"/>
    </w:pPr>
  </w:style>
  <w:style w:type="paragraph" w:styleId="Heading1">
    <w:name w:val="heading 1"/>
    <w:basedOn w:val="Normal"/>
    <w:next w:val="Normal"/>
    <w:link w:val="Heading1Char"/>
    <w:qFormat/>
    <w:rsid w:val="00751526"/>
    <w:pPr>
      <w:keepNext/>
      <w:spacing w:after="0" w:line="240" w:lineRule="auto"/>
      <w:jc w:val="center"/>
      <w:outlineLvl w:val="0"/>
    </w:pPr>
    <w:rPr>
      <w:rFonts w:ascii="Dumbadze" w:eastAsia="Calibri" w:hAnsi="Dumbadze"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qForma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
    <w:name w:val="Unresolved Mention"/>
    <w:basedOn w:val="DefaultParagraphFont"/>
    <w:uiPriority w:val="99"/>
    <w:semiHidden/>
    <w:unhideWhenUsed/>
    <w:rsid w:val="00756B3C"/>
    <w:rPr>
      <w:color w:val="605E5C"/>
      <w:shd w:val="clear" w:color="auto" w:fill="E1DFDD"/>
    </w:rPr>
  </w:style>
  <w:style w:type="character" w:customStyle="1" w:styleId="Heading1Char">
    <w:name w:val="Heading 1 Char"/>
    <w:basedOn w:val="DefaultParagraphFont"/>
    <w:link w:val="Heading1"/>
    <w:rsid w:val="00751526"/>
    <w:rPr>
      <w:rFonts w:ascii="Dumbadze" w:eastAsia="Calibri" w:hAnsi="Dumbadze" w:cs="Times New Roman"/>
      <w:b/>
      <w:bCs/>
      <w:sz w:val="36"/>
      <w:szCs w:val="24"/>
    </w:rPr>
  </w:style>
  <w:style w:type="paragraph" w:styleId="HTMLPreformatted">
    <w:name w:val="HTML Preformatted"/>
    <w:aliases w:val=" Char,Char"/>
    <w:basedOn w:val="Normal"/>
    <w:link w:val="HTMLPreformattedChar"/>
    <w:rsid w:val="00E1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aliases w:val=" Char Char,Char Char"/>
    <w:basedOn w:val="DefaultParagraphFont"/>
    <w:link w:val="HTMLPreformatted"/>
    <w:rsid w:val="00E16AB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85663871">
      <w:bodyDiv w:val="1"/>
      <w:marLeft w:val="0"/>
      <w:marRight w:val="0"/>
      <w:marTop w:val="0"/>
      <w:marBottom w:val="0"/>
      <w:divBdr>
        <w:top w:val="none" w:sz="0" w:space="0" w:color="auto"/>
        <w:left w:val="none" w:sz="0" w:space="0" w:color="auto"/>
        <w:bottom w:val="none" w:sz="0" w:space="0" w:color="auto"/>
        <w:right w:val="none" w:sz="0" w:space="0" w:color="auto"/>
      </w:divBdr>
      <w:divsChild>
        <w:div w:id="1884635532">
          <w:marLeft w:val="547"/>
          <w:marRight w:val="0"/>
          <w:marTop w:val="0"/>
          <w:marBottom w:val="120"/>
          <w:divBdr>
            <w:top w:val="none" w:sz="0" w:space="0" w:color="auto"/>
            <w:left w:val="none" w:sz="0" w:space="0" w:color="auto"/>
            <w:bottom w:val="none" w:sz="0" w:space="0" w:color="auto"/>
            <w:right w:val="none" w:sz="0" w:space="0" w:color="auto"/>
          </w:divBdr>
        </w:div>
        <w:div w:id="1926306169">
          <w:marLeft w:val="547"/>
          <w:marRight w:val="0"/>
          <w:marTop w:val="0"/>
          <w:marBottom w:val="120"/>
          <w:divBdr>
            <w:top w:val="none" w:sz="0" w:space="0" w:color="auto"/>
            <w:left w:val="none" w:sz="0" w:space="0" w:color="auto"/>
            <w:bottom w:val="none" w:sz="0" w:space="0" w:color="auto"/>
            <w:right w:val="none" w:sz="0" w:space="0" w:color="auto"/>
          </w:divBdr>
        </w:div>
        <w:div w:id="2114781937">
          <w:marLeft w:val="547"/>
          <w:marRight w:val="0"/>
          <w:marTop w:val="0"/>
          <w:marBottom w:val="120"/>
          <w:divBdr>
            <w:top w:val="none" w:sz="0" w:space="0" w:color="auto"/>
            <w:left w:val="none" w:sz="0" w:space="0" w:color="auto"/>
            <w:bottom w:val="none" w:sz="0" w:space="0" w:color="auto"/>
            <w:right w:val="none" w:sz="0" w:space="0" w:color="auto"/>
          </w:divBdr>
        </w:div>
        <w:div w:id="2044667305">
          <w:marLeft w:val="547"/>
          <w:marRight w:val="0"/>
          <w:marTop w:val="0"/>
          <w:marBottom w:val="120"/>
          <w:divBdr>
            <w:top w:val="none" w:sz="0" w:space="0" w:color="auto"/>
            <w:left w:val="none" w:sz="0" w:space="0" w:color="auto"/>
            <w:bottom w:val="none" w:sz="0" w:space="0" w:color="auto"/>
            <w:right w:val="none" w:sz="0" w:space="0" w:color="auto"/>
          </w:divBdr>
        </w:div>
        <w:div w:id="623585659">
          <w:marLeft w:val="547"/>
          <w:marRight w:val="0"/>
          <w:marTop w:val="0"/>
          <w:marBottom w:val="120"/>
          <w:divBdr>
            <w:top w:val="none" w:sz="0" w:space="0" w:color="auto"/>
            <w:left w:val="none" w:sz="0" w:space="0" w:color="auto"/>
            <w:bottom w:val="none" w:sz="0" w:space="0" w:color="auto"/>
            <w:right w:val="none" w:sz="0" w:space="0" w:color="auto"/>
          </w:divBdr>
        </w:div>
        <w:div w:id="2094089346">
          <w:marLeft w:val="547"/>
          <w:marRight w:val="0"/>
          <w:marTop w:val="0"/>
          <w:marBottom w:val="120"/>
          <w:divBdr>
            <w:top w:val="none" w:sz="0" w:space="0" w:color="auto"/>
            <w:left w:val="none" w:sz="0" w:space="0" w:color="auto"/>
            <w:bottom w:val="none" w:sz="0" w:space="0" w:color="auto"/>
            <w:right w:val="none" w:sz="0" w:space="0" w:color="auto"/>
          </w:divBdr>
        </w:div>
      </w:divsChild>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imitri.kobakh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48F4E-06F0-4FFE-A454-30DF03ED1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11</Pages>
  <Words>2958</Words>
  <Characters>16863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777</cp:revision>
  <dcterms:created xsi:type="dcterms:W3CDTF">2019-01-29T10:55:00Z</dcterms:created>
  <dcterms:modified xsi:type="dcterms:W3CDTF">2024-10-24T06:24:00Z</dcterms:modified>
</cp:coreProperties>
</file>